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3.png" ContentType="image/png"/>
  <Override PartName="/word/media/rId35.png" ContentType="image/png"/>
  <Override PartName="/word/media/rId43.png" ContentType="image/png"/>
  <Override PartName="/word/media/rId31.png" ContentType="image/png"/>
  <Override PartName="/word/media/rId54.png" ContentType="image/png"/>
  <Override PartName="/word/media/rId58.png" ContentType="image/png"/>
  <Override PartName="/word/media/rId62.png" ContentType="image/png"/>
  <Override PartName="/word/media/rId49.png" ContentType="image/png"/>
  <Override PartName="/word/media/rId39.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r>
        <w:t xml:space="preserve">.</w:t>
      </w:r>
    </w:p>
    <w:p>
      <w:pPr>
        <w:pStyle w:val="Author"/>
      </w:pPr>
      <w:r>
        <w:t xml:space="preserve">Brian</w:t>
      </w:r>
      <w:r>
        <w:t xml:space="preserve"> </w:t>
      </w:r>
      <w:r>
        <w:t xml:space="preserve">S.</w:t>
      </w:r>
      <w:r>
        <w:t xml:space="preserve"> </w:t>
      </w:r>
      <w:r>
        <w:t xml:space="preserve">Blais</w:t>
      </w:r>
    </w:p>
    <w:p>
      <w:pPr>
        <w:pStyle w:val="Date"/>
      </w:pPr>
      <w:r>
        <w:t xml:space="preserve">10/20/22</w:t>
      </w:r>
    </w:p>
    <w:p>
      <w:pPr>
        <w:pStyle w:val="Abstract"/>
      </w:pPr>
      <w:r>
        <w:t xml:space="preserve">These</w:t>
      </w:r>
      <w:r>
        <w:t xml:space="preserve"> </w:t>
      </w:r>
      <w:r>
        <w:t xml:space="preserve">notes</w:t>
      </w:r>
      <w:r>
        <w:t xml:space="preserve"> </w:t>
      </w:r>
      <w:r>
        <w:t xml:space="preserve">are</w:t>
      </w:r>
      <w:r>
        <w:t xml:space="preserve"> </w:t>
      </w:r>
      <w:r>
        <w:t xml:space="preserve">an</w:t>
      </w:r>
      <w:r>
        <w:t xml:space="preserve"> </w:t>
      </w:r>
      <w:r>
        <w:t xml:space="preserve">exploration</w:t>
      </w:r>
      <w:r>
        <w:t xml:space="preserve"> </w:t>
      </w:r>
      <w:r>
        <w:t xml:space="preserve">of</w:t>
      </w:r>
      <w:r>
        <w:t xml:space="preserve"> </w:t>
      </w:r>
      <w:r>
        <w:t xml:space="preserve">the</w:t>
      </w:r>
      <w:r>
        <w:t xml:space="preserve"> </w:t>
      </w:r>
      <w:r>
        <w:t xml:space="preserve">problem</w:t>
      </w:r>
      <w:r>
        <w:t xml:space="preserve"> </w:t>
      </w:r>
      <w:r>
        <w:t xml:space="preserve">of</w:t>
      </w:r>
      <w:r>
        <w:t xml:space="preserve"> </w:t>
      </w:r>
      <w:r>
        <w:t xml:space="preserve">modeling</w:t>
      </w:r>
      <w:r>
        <w:t xml:space="preserve"> </w:t>
      </w:r>
      <w:r>
        <w:t xml:space="preserve">Amblyopia</w:t>
      </w:r>
      <w:r>
        <w:t xml:space="preserve"> </w:t>
      </w:r>
      <w:r>
        <w:t xml:space="preserve">and</w:t>
      </w:r>
      <w:r>
        <w:t xml:space="preserve"> </w:t>
      </w:r>
      <w:r>
        <w:t xml:space="preserve">its</w:t>
      </w:r>
      <w:r>
        <w:t xml:space="preserve"> </w:t>
      </w:r>
      <w:r>
        <w:t xml:space="preserve">various</w:t>
      </w:r>
      <w:r>
        <w:t xml:space="preserve"> </w:t>
      </w:r>
      <w:r>
        <w:t xml:space="preserve">treatments</w:t>
      </w:r>
      <w:r>
        <w:t xml:space="preserve"> </w:t>
      </w:r>
      <w:r>
        <w:t xml:space="preserve">from</w:t>
      </w:r>
      <w:r>
        <w:t xml:space="preserve"> </w:t>
      </w:r>
      <w:r>
        <w:t xml:space="preserve">an</w:t>
      </w:r>
      <w:r>
        <w:t xml:space="preserve"> </w:t>
      </w:r>
      <w:r>
        <w:t xml:space="preserve">approach</w:t>
      </w:r>
      <w:r>
        <w:t xml:space="preserve"> </w:t>
      </w:r>
      <w:r>
        <w:t xml:space="preserve">using</w:t>
      </w:r>
      <w:r>
        <w:t xml:space="preserve"> </w:t>
      </w:r>
      <w:r>
        <w:t xml:space="preserve">synaptic</w:t>
      </w:r>
      <w:r>
        <w:t xml:space="preserve"> </w:t>
      </w:r>
      <w:r>
        <w:t xml:space="preserve">plasticity</w:t>
      </w:r>
      <w:r>
        <w:t xml:space="preserve"> </w:t>
      </w:r>
      <w:r>
        <w:t xml:space="preserve">models.</w:t>
      </w:r>
      <w:r>
        <w:t xml:space="preserve"> </w:t>
      </w:r>
      <w:r>
        <w:t xml:space="preserve">The</w:t>
      </w:r>
      <w:r>
        <w:t xml:space="preserve"> </w:t>
      </w:r>
      <w:r>
        <w:t xml:space="preserve">process</w:t>
      </w:r>
      <w:r>
        <w:t xml:space="preserve"> </w:t>
      </w:r>
      <w:r>
        <w:t xml:space="preserve">will</w:t>
      </w:r>
      <w:r>
        <w:t xml:space="preserve"> </w:t>
      </w:r>
      <w:r>
        <w:t xml:space="preserve">involve</w:t>
      </w:r>
      <w:r>
        <w:t xml:space="preserve"> </w:t>
      </w:r>
      <w:r>
        <w:t xml:space="preserve">constructing</w:t>
      </w:r>
      <w:r>
        <w:t xml:space="preserve"> </w:t>
      </w:r>
      <w:r>
        <w:t xml:space="preserve">a</w:t>
      </w:r>
      <w:r>
        <w:t xml:space="preserve"> </w:t>
      </w:r>
      <w:r>
        <w:t xml:space="preserve">simplified</w:t>
      </w:r>
      <w:r>
        <w:t xml:space="preserve"> </w:t>
      </w:r>
      <w:r>
        <w:t xml:space="preserve">mechanism</w:t>
      </w:r>
      <w:r>
        <w:t xml:space="preserve"> </w:t>
      </w:r>
      <w:r>
        <w:t xml:space="preserve">for</w:t>
      </w:r>
      <w:r>
        <w:t xml:space="preserve"> </w:t>
      </w:r>
      <w:r>
        <w:t xml:space="preserve">the</w:t>
      </w:r>
      <w:r>
        <w:t xml:space="preserve"> </w:t>
      </w:r>
      <w:r>
        <w:t xml:space="preserve">development</w:t>
      </w:r>
      <w:r>
        <w:t xml:space="preserve"> </w:t>
      </w:r>
      <w:r>
        <w:t xml:space="preserve">of</w:t>
      </w:r>
      <w:r>
        <w:t xml:space="preserve"> </w:t>
      </w:r>
      <w:r>
        <w:t xml:space="preserve">amblyopic</w:t>
      </w:r>
      <w:r>
        <w:t xml:space="preserve"> </w:t>
      </w:r>
      <w:r>
        <w:t xml:space="preserve">deficits</w:t>
      </w:r>
      <w:r>
        <w:t xml:space="preserve"> </w:t>
      </w:r>
      <w:r>
        <w:t xml:space="preserve">and</w:t>
      </w:r>
      <w:r>
        <w:t xml:space="preserve"> </w:t>
      </w:r>
      <w:r>
        <w:t xml:space="preserve">subsequentially</w:t>
      </w:r>
      <w:r>
        <w:t xml:space="preserve"> </w:t>
      </w:r>
      <w:r>
        <w:t xml:space="preserve">modeling</w:t>
      </w:r>
      <w:r>
        <w:t xml:space="preserve"> </w:t>
      </w:r>
      <w:r>
        <w:t xml:space="preserve">both</w:t>
      </w:r>
      <w:r>
        <w:t xml:space="preserve"> </w:t>
      </w:r>
      <w:r>
        <w:t xml:space="preserve">monocular</w:t>
      </w:r>
      <w:r>
        <w:t xml:space="preserve"> </w:t>
      </w:r>
      <w:r>
        <w:t xml:space="preserve">and</w:t>
      </w:r>
      <w:r>
        <w:t xml:space="preserve"> </w:t>
      </w:r>
      <w:r>
        <w:t xml:space="preserve">binocular</w:t>
      </w:r>
      <w:r>
        <w:t xml:space="preserve"> </w:t>
      </w:r>
      <w:r>
        <w:t xml:space="preserve">treatment</w:t>
      </w:r>
      <w:r>
        <w:t xml:space="preserve"> </w:t>
      </w:r>
      <w:r>
        <w:t xml:space="preserve">protocols.</w:t>
      </w:r>
      <w:r>
        <w:t xml:space="preserve"> </w:t>
      </w:r>
      <w:r>
        <w:t xml:space="preserve">The</w:t>
      </w:r>
      <w:r>
        <w:t xml:space="preserve"> </w:t>
      </w:r>
      <w:r>
        <w:t xml:space="preserve">goal</w:t>
      </w:r>
      <w:r>
        <w:t xml:space="preserve"> </w:t>
      </w:r>
      <w:r>
        <w:t xml:space="preserve">is</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recovery</w:t>
      </w:r>
      <w:r>
        <w:t xml:space="preserve"> </w:t>
      </w:r>
      <w:r>
        <w:t xml:space="preserve">from</w:t>
      </w:r>
      <w:r>
        <w:t xml:space="preserve"> </w:t>
      </w:r>
      <w:r>
        <w:t xml:space="preserve">amblyopic</w:t>
      </w:r>
      <w:r>
        <w:t xml:space="preserve"> </w:t>
      </w:r>
      <w:r>
        <w:t xml:space="preserve">deficits</w:t>
      </w:r>
      <w:r>
        <w:t xml:space="preserve"> </w:t>
      </w:r>
      <w:r>
        <w:t xml:space="preserve">for</w:t>
      </w:r>
      <w:r>
        <w:t xml:space="preserve"> </w:t>
      </w:r>
      <w:r>
        <w:t xml:space="preserve">the</w:t>
      </w:r>
      <w:r>
        <w:t xml:space="preserve"> </w:t>
      </w:r>
      <w:r>
        <w:t xml:space="preserve">different</w:t>
      </w:r>
      <w:r>
        <w:t xml:space="preserve"> </w:t>
      </w:r>
      <w:r>
        <w:t xml:space="preserve">treatment</w:t>
      </w:r>
      <w:r>
        <w:t xml:space="preserve"> </w:t>
      </w:r>
      <w:r>
        <w:t xml:space="preserve">protocols,</w:t>
      </w:r>
      <w:r>
        <w:t xml:space="preserve"> </w:t>
      </w:r>
      <w:r>
        <w:t xml:space="preserve">to</w:t>
      </w:r>
      <w:r>
        <w:t xml:space="preserve"> </w:t>
      </w:r>
      <w:r>
        <w:t xml:space="preserve">compare</w:t>
      </w:r>
      <w:r>
        <w:t xml:space="preserve"> </w:t>
      </w:r>
      <w:r>
        <w:t xml:space="preserve">the</w:t>
      </w:r>
      <w:r>
        <w:t xml:space="preserve"> </w:t>
      </w:r>
      <w:r>
        <w:t xml:space="preserve">effectiveness</w:t>
      </w:r>
      <w:r>
        <w:t xml:space="preserve"> </w:t>
      </w:r>
      <w:r>
        <w:t xml:space="preserve">of</w:t>
      </w:r>
      <w:r>
        <w:t xml:space="preserve"> </w:t>
      </w:r>
      <w:r>
        <w:t xml:space="preserve">each</w:t>
      </w:r>
      <w:r>
        <w:t xml:space="preserve"> </w:t>
      </w:r>
      <w:r>
        <w:t xml:space="preserve">protocol,</w:t>
      </w:r>
      <w:r>
        <w:t xml:space="preserve"> </w:t>
      </w:r>
      <w:r>
        <w:t xml:space="preserve">and</w:t>
      </w:r>
      <w:r>
        <w:t xml:space="preserve"> </w:t>
      </w:r>
      <w:r>
        <w:t xml:space="preserve">to</w:t>
      </w:r>
      <w:r>
        <w:t xml:space="preserve"> </w:t>
      </w:r>
      <w:r>
        <w:t xml:space="preserve">explore</w:t>
      </w:r>
      <w:r>
        <w:t xml:space="preserve"> </w:t>
      </w:r>
      <w:r>
        <w:t xml:space="preserve">their</w:t>
      </w:r>
      <w:r>
        <w:t xml:space="preserve"> </w:t>
      </w:r>
      <w:r>
        <w:t xml:space="preserve">limitations.</w:t>
      </w:r>
      <w:r>
        <w:t xml:space="preserve"> </w:t>
      </w:r>
      <w:r>
        <w:t xml:space="preserve">Ideally</w:t>
      </w:r>
      <w:r>
        <w:t xml:space="preserve"> </w:t>
      </w:r>
      <w:r>
        <w:t xml:space="preserve">we</w:t>
      </w:r>
      <w:r>
        <w:t xml:space="preserve"> </w:t>
      </w:r>
      <w:r>
        <w:t xml:space="preserve">would</w:t>
      </w:r>
      <w:r>
        <w:t xml:space="preserve"> </w:t>
      </w:r>
      <w:r>
        <w:t xml:space="preserve">like</w:t>
      </w:r>
      <w:r>
        <w:t xml:space="preserve"> </w:t>
      </w:r>
      <w:r>
        <w:t xml:space="preserve">to</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inform</w:t>
      </w:r>
      <w:r>
        <w:t xml:space="preserve"> </w:t>
      </w:r>
      <w:r>
        <w:t xml:space="preserve">future</w:t>
      </w:r>
      <w:r>
        <w:t xml:space="preserve"> </w:t>
      </w:r>
      <w:r>
        <w:t xml:space="preserve">protocol</w:t>
      </w:r>
      <w:r>
        <w:t xml:space="preserve"> </w:t>
      </w:r>
      <w:r>
        <w:t xml:space="preserve">parameters</w:t>
      </w:r>
      <w:r>
        <w:t xml:space="preserve"> </w:t>
      </w:r>
      <w:r>
        <w:t xml:space="preserve">and</w:t>
      </w:r>
      <w:r>
        <w:t xml:space="preserve"> </w:t>
      </w:r>
      <w:r>
        <w:t xml:space="preserve">perhaps</w:t>
      </w:r>
      <w:r>
        <w:t xml:space="preserve"> </w:t>
      </w:r>
      <w:r>
        <w:t xml:space="preserve">suggest</w:t>
      </w:r>
      <w:r>
        <w:t xml:space="preserve"> </w:t>
      </w:r>
      <w:r>
        <w:t xml:space="preserve">novel</w:t>
      </w:r>
      <w:r>
        <w:t xml:space="preserve"> </w:t>
      </w:r>
      <w:r>
        <w:t xml:space="preserve">treatments</w:t>
      </w:r>
      <w:r>
        <w:t xml:space="preserve"> </w:t>
      </w:r>
      <w:r>
        <w:t xml:space="preserve">for</w:t>
      </w:r>
      <w:r>
        <w:t xml:space="preserve"> </w:t>
      </w:r>
      <w:r>
        <w:t xml:space="preserve">amblyopia.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5" w:name="preface"/>
    <w:p>
      <w:pPr>
        <w:pStyle w:val="Heading1"/>
      </w:pPr>
      <w:r>
        <w:t xml:space="preserve">Preface</w:t>
      </w:r>
    </w:p>
    <w:p>
      <w:pPr>
        <w:pStyle w:val="FirstParagraph"/>
      </w:pPr>
      <w:r>
        <w:t xml:space="preserve">These notes are produced with Quarto. (</w:t>
      </w:r>
      <w:hyperlink r:id="rId20">
        <w:r>
          <w:rPr>
            <w:rStyle w:val="Hyperlink"/>
          </w:rPr>
          <w:t xml:space="preserve">https://quarto.org/docs/books</w:t>
        </w:r>
      </w:hyperlink>
      <w:r>
        <w:t xml:space="preserve">)</w:t>
      </w:r>
    </w:p>
    <w:bookmarkStart w:id="21"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 https://www.anaconda.com/products/individual#downloads.</w:t>
      </w:r>
      <w:r>
        <w:br/>
      </w:r>
    </w:p>
    <w:p>
      <w:pPr>
        <w:numPr>
          <w:ilvl w:val="0"/>
          <w:numId w:val="1001"/>
        </w:numPr>
        <w:pStyle w:val="Compact"/>
      </w:pPr>
      <w:r>
        <w:t xml:space="preserve">Download and extract the</w:t>
      </w:r>
      <w:r>
        <w:t xml:space="preserve"> </w:t>
      </w:r>
      <w:r>
        <w:rPr>
          <w:iCs/>
          <w:i/>
        </w:rPr>
        <w:t xml:space="preserve">PlasticNet</w:t>
      </w:r>
      <w:r>
        <w:t xml:space="preserve"> </w:t>
      </w:r>
      <w:r>
        <w:t xml:space="preserve">package at: https://github.com/bblais/Plasticnet/archive/refs/heads/master.zip</w:t>
      </w:r>
    </w:p>
    <w:p>
      <w:pPr>
        <w:numPr>
          <w:ilvl w:val="0"/>
          <w:numId w:val="1001"/>
        </w:numPr>
        <w:pStyle w:val="Compact"/>
      </w:pPr>
      <w:r>
        <w:t xml:space="preserve">Run the script</w:t>
      </w:r>
      <w:r>
        <w:t xml:space="preserve"> </w:t>
      </w:r>
      <w:r>
        <w:rPr>
          <w:rStyle w:val="VerbatimChar"/>
        </w:rPr>
        <w:t xml:space="preserve">install.py</w:t>
      </w:r>
    </w:p>
    <w:bookmarkEnd w:id="21"/>
    <w:bookmarkStart w:id="24"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2"/>
        </w:numPr>
        <w:pStyle w:val="Compact"/>
      </w:pPr>
      <w:hyperlink r:id="rId22">
        <w:r>
          <w:rPr>
            <w:rStyle w:val="Hyperlink"/>
          </w:rPr>
          <w:t xml:space="preserve">Microsoft Word version</w:t>
        </w:r>
      </w:hyperlink>
    </w:p>
    <w:p>
      <w:pPr>
        <w:numPr>
          <w:ilvl w:val="0"/>
          <w:numId w:val="1002"/>
        </w:numPr>
        <w:pStyle w:val="Compact"/>
      </w:pPr>
      <w:hyperlink r:id="rId23">
        <w:r>
          <w:rPr>
            <w:rStyle w:val="Hyperlink"/>
          </w:rPr>
          <w:t xml:space="preserve">PDF version</w:t>
        </w:r>
      </w:hyperlink>
    </w:p>
    <w:bookmarkEnd w:id="24"/>
    <w:bookmarkEnd w:id="25"/>
    <w:bookmarkStart w:id="30" w:name="what-is-amblyopia"/>
    <w:p>
      <w:pPr>
        <w:pStyle w:val="Heading1"/>
      </w:pPr>
      <w:r>
        <w:t xml:space="preserve">1. 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3"/>
        </w:numPr>
        <w:pStyle w:val="Compact"/>
      </w:pPr>
      <w:r>
        <w:t xml:space="preserve">Visual acuity</w:t>
      </w:r>
    </w:p>
    <w:p>
      <w:pPr>
        <w:numPr>
          <w:ilvl w:val="0"/>
          <w:numId w:val="1003"/>
        </w:numPr>
        <w:pStyle w:val="Compact"/>
      </w:pPr>
      <w:r>
        <w:t xml:space="preserve">Contrast sensitivity</w:t>
      </w:r>
    </w:p>
    <w:p>
      <w:pPr>
        <w:numPr>
          <w:ilvl w:val="0"/>
          <w:numId w:val="1003"/>
        </w:numPr>
        <w:pStyle w:val="Compact"/>
      </w:pPr>
      <w:r>
        <w:t xml:space="preserve">Color</w:t>
      </w:r>
    </w:p>
    <w:p>
      <w:pPr>
        <w:numPr>
          <w:ilvl w:val="0"/>
          <w:numId w:val="1003"/>
        </w:numPr>
        <w:pStyle w:val="Compact"/>
      </w:pPr>
      <w:r>
        <w:t xml:space="preserve">Depth (Stereopsis)</w:t>
      </w:r>
    </w:p>
    <w:p>
      <w:pPr>
        <w:numPr>
          <w:ilvl w:val="0"/>
          <w:numId w:val="1003"/>
        </w:numPr>
        <w:pStyle w:val="Compact"/>
      </w:pPr>
      <w:r>
        <w:t xml:space="preserve">Motion</w:t>
      </w:r>
    </w:p>
    <w:p>
      <w:pPr>
        <w:numPr>
          <w:ilvl w:val="0"/>
          <w:numId w:val="1003"/>
        </w:numPr>
        <w:pStyle w:val="Compact"/>
      </w:pPr>
      <w:r>
        <w:t xml:space="preserve">Visual fields</w:t>
      </w:r>
    </w:p>
    <w:bookmarkStart w:id="28" w:name="how-is-it-treated"/>
    <w:p>
      <w:pPr>
        <w:pStyle w:val="Heading2"/>
      </w:pPr>
      <w:r>
        <w:t xml:space="preserve">1.1 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26" w:name="monocular-treatments"/>
    <w:p>
      <w:pPr>
        <w:pStyle w:val="Heading3"/>
      </w:pPr>
      <w:r>
        <w:t xml:space="preserve">1.1.1 Monocular Treatments</w:t>
      </w:r>
    </w:p>
    <w:p>
      <w:pPr>
        <w:pStyle w:val="FirstParagraph"/>
      </w:pPr>
      <w:r>
        <w:t xml:space="preserve">The most common treatment includes</w:t>
      </w:r>
    </w:p>
    <w:p>
      <w:pPr>
        <w:numPr>
          <w:ilvl w:val="0"/>
          <w:numId w:val="1004"/>
        </w:numPr>
        <w:pStyle w:val="Compact"/>
      </w:pPr>
      <w:r>
        <w:t xml:space="preserve">the optical correction of significant refractive errors</w:t>
      </w:r>
    </w:p>
    <w:p>
      <w:pPr>
        <w:numPr>
          <w:ilvl w:val="0"/>
          <w:numId w:val="1004"/>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(Jonathan M. Holmes et al. 2016b; Kelly et al. 2016; Jonathan M. Holmes et al. 2016a; Li et al. 2015; Zárate and Tejedor 2007; Gao et al. 2018; Glaser et al. 2002)</w:t>
      </w:r>
      <w:r>
        <w:t xml:space="preserve">. These include,</w:t>
      </w:r>
    </w:p>
    <w:p>
      <w:pPr>
        <w:numPr>
          <w:ilvl w:val="0"/>
          <w:numId w:val="1005"/>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26"/>
    <w:bookmarkStart w:id="27" w:name="binocular-treatments"/>
    <w:p>
      <w:pPr>
        <w:pStyle w:val="Heading3"/>
      </w:pPr>
      <w:r>
        <w:t xml:space="preserve">1.1.2 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6"/>
        </w:numPr>
        <w:pStyle w:val="Compact"/>
      </w:pPr>
      <w:r>
        <w:t xml:space="preserve">Virtual reality input to both eyes, with contrast modification and/or dichoptic masks</w:t>
      </w:r>
    </w:p>
    <w:bookmarkEnd w:id="27"/>
    <w:bookmarkEnd w:id="28"/>
    <w:bookmarkStart w:id="29" w:name="mechanisms-for-amblyopia"/>
    <w:p>
      <w:pPr>
        <w:pStyle w:val="Heading2"/>
      </w:pPr>
      <w:r>
        <w:t xml:space="preserve">1.2 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29"/>
    <w:bookmarkEnd w:id="30"/>
    <w:bookmarkStart w:id="48" w:name="natural-image-input-environment"/>
    <w:p>
      <w:pPr>
        <w:pStyle w:val="Heading1"/>
      </w:pPr>
      <w:r>
        <w:t xml:space="preserve">2. Natural Image Input Environment</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Strettoi, and Masland 1998; Sterling, Freed, and Smith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Figure 2.1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logdog">
        <w:r>
          <w:rPr>
            <w:rStyle w:val="Hyperlink"/>
          </w:rPr>
          <w:t xml:space="preserve">Figure 2.2</w:t>
        </w:r>
      </w:hyperlink>
      <w:r>
        <w:t xml:space="preserve">). The center-surround radius ratio used for the ganglion cell is 1:3, with balanced excitatory and inhibitory regions and normalized Gaussian profiles.</w:t>
      </w:r>
    </w:p>
    <w:p>
      <w:pPr>
        <w:pStyle w:val="SourceCode"/>
      </w:pPr>
      <w:r>
        <w:rPr>
          <w:rStyle w:val="CommentTok"/>
        </w:rPr>
        <w:t xml:space="preserve"># Make the original image files</w:t>
      </w:r>
      <w:r>
        <w:br/>
      </w:r>
      <w:r>
        <w:rPr>
          <w:rStyle w:val="NormalTok"/>
        </w:rPr>
        <w:t xml:space="preserve">make_original_image_files()</w:t>
      </w:r>
      <w:r>
        <w:br/>
      </w:r>
    </w:p>
    <w:p>
      <w:pPr>
        <w:pStyle w:val="SourceCode"/>
      </w:pPr>
      <w:r>
        <w:rPr>
          <w:rStyle w:val="NormalTok"/>
        </w:rPr>
        <w:t xml:space="preserve">fname</w:t>
      </w:r>
      <w:r>
        <w:rPr>
          <w:rStyle w:val="OperatorTok"/>
        </w:rPr>
        <w:t xml:space="preserve">=</w:t>
      </w:r>
      <w:r>
        <w:rPr>
          <w:rStyle w:val="StringTok"/>
        </w:rPr>
        <w:t xml:space="preserve">'asdf/bbsk081604_all.asdf'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4" w:name="fig-orig"/>
          <w:p>
            <w:pPr>
              <w:pStyle w:val="Figure"/>
              <w:jc w:val="center"/>
            </w:pPr>
            <w:r>
              <w:drawing>
                <wp:inline>
                  <wp:extent cx="5334000" cy="2634654"/>
                  <wp:effectExtent b="0" l="0" r="0" t="0"/>
                  <wp:docPr descr="" title="" id="32" name="Picture"/>
                  <a:graphic>
                    <a:graphicData uri="http://schemas.openxmlformats.org/drawingml/2006/picture">
                      <pic:pic>
                        <pic:nvPicPr>
                          <pic:cNvPr descr="./Natural%20Image%20Environment_files/figure-docx/fig-orig-output-1.png" id="33" name="Picture"/>
                          <pic:cNvPicPr>
                            <a:picLocks noChangeArrowheads="1" noChangeAspect="1"/>
                          </pic:cNvPicPr>
                        </pic:nvPicPr>
                        <pic:blipFill>
                          <a:blip r:embed="rId31"/>
                          <a:stretch>
                            <a:fillRect/>
                          </a:stretch>
                        </pic:blipFill>
                        <pic:spPr bwMode="auto">
                          <a:xfrm>
                            <a:off x="0" y="0"/>
                            <a:ext cx="5334000" cy="26346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 Small Subset of the Original Natural Images</w:t>
            </w:r>
          </w:p>
          <w:bookmarkEnd w:id="34"/>
        </w:tc>
      </w:tr>
    </w:tbl>
    <w:p>
      <w:pPr>
        <w:pStyle w:val="SourceCode"/>
      </w:pPr>
      <w:r>
        <w:rPr>
          <w:rStyle w:val="CommentTok"/>
        </w:rPr>
        <w:t xml:space="preserve"># Make the logged image files</w:t>
      </w:r>
      <w:r>
        <w:br/>
      </w:r>
      <w:r>
        <w:br/>
      </w:r>
      <w:r>
        <w:rPr>
          <w:rStyle w:val="ControlFlowTok"/>
        </w:rPr>
        <w:t xml:space="preserve">if</w:t>
      </w:r>
      <w:r>
        <w:rPr>
          <w:rStyle w:val="NormalTok"/>
        </w:rPr>
        <w:t xml:space="preserve"> </w:t>
      </w:r>
      <w:r>
        <w:rPr>
          <w:rStyle w:val="KeywordTok"/>
        </w:rPr>
        <w:t xml:space="preserve">not</w:t>
      </w:r>
      <w:r>
        <w:rPr>
          <w:rStyle w:val="NormalTok"/>
        </w:rPr>
        <w:t xml:space="preserve"> os.path.exists(</w:t>
      </w:r>
      <w:r>
        <w:rPr>
          <w:rStyle w:val="StringTok"/>
        </w:rPr>
        <w:t xml:space="preserve">'asdf/bbsk081604_all_log2dog.asdf'</w:t>
      </w:r>
      <w:r>
        <w:rPr>
          <w:rStyle w:val="NormalTok"/>
        </w:rPr>
        <w:t xml:space="preserve">):</w:t>
      </w:r>
      <w:r>
        <w:br/>
      </w:r>
      <w:r>
        <w:rPr>
          <w:rStyle w:val="NormalTok"/>
        </w:rPr>
        <w:t xml:space="preserve">    im</w:t>
      </w:r>
      <w:r>
        <w:rPr>
          <w:rStyle w:val="OperatorTok"/>
        </w:rPr>
        <w:t xml:space="preserve">=</w:t>
      </w:r>
      <w:r>
        <w:rPr>
          <w:rStyle w:val="NormalTok"/>
        </w:rPr>
        <w:t xml:space="preserve">[np.log2(I</w:t>
      </w:r>
      <w:r>
        <w:rPr>
          <w:rStyle w:val="OperatorTok"/>
        </w:rPr>
        <w:t xml:space="preserve">-</w:t>
      </w:r>
      <w:r>
        <w:rPr>
          <w:rStyle w:val="NormalTok"/>
        </w:rPr>
        <w:t xml:space="preserve">I.</w:t>
      </w:r>
      <w:r>
        <w:rPr>
          <w:rStyle w:val="BuiltInTok"/>
        </w:rPr>
        <w:t xml:space="preserve">min</w:t>
      </w:r>
      <w:r>
        <w:rPr>
          <w:rStyle w:val="NormalTok"/>
        </w:rPr>
        <w:t xml:space="preserve">()</w:t>
      </w:r>
      <w:r>
        <w:rPr>
          <w:rStyle w:val="OperatorTok"/>
        </w:rPr>
        <w:t xml:space="preserve">+</w:t>
      </w:r>
      <w:r>
        <w:rPr>
          <w:rStyle w:val="DecValTok"/>
        </w:rPr>
        <w:t xml:space="preserve">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var[</w:t>
      </w:r>
      <w:r>
        <w:rPr>
          <w:rStyle w:val="StringTok"/>
        </w:rPr>
        <w:t xml:space="preserve">'im'</w:t>
      </w:r>
      <w:r>
        <w:rPr>
          <w:rStyle w:val="NormalTok"/>
        </w:rPr>
        <w:t xml:space="preserve">]]</w:t>
      </w:r>
      <w:r>
        <w:br/>
      </w:r>
      <w:r>
        <w:rPr>
          <w:rStyle w:val="NormalTok"/>
        </w:rPr>
        <w:t xml:space="preserve">    var_log</w:t>
      </w:r>
      <w:r>
        <w:rPr>
          <w:rStyle w:val="OperatorTok"/>
        </w:rPr>
        <w:t xml:space="preserve">=</w:t>
      </w:r>
      <w:r>
        <w:rPr>
          <w:rStyle w:val="NormalTok"/>
        </w:rPr>
        <w:t xml:space="preserve">{</w:t>
      </w:r>
      <w:r>
        <w:rPr>
          <w:rStyle w:val="StringTok"/>
        </w:rPr>
        <w:t xml:space="preserve">'im'</w:t>
      </w:r>
      <w:r>
        <w:rPr>
          <w:rStyle w:val="NormalTok"/>
        </w:rPr>
        <w:t xml:space="preserve">:im,</w:t>
      </w:r>
      <w:r>
        <w:rPr>
          <w:rStyle w:val="StringTok"/>
        </w:rPr>
        <w:t xml:space="preserve">'im_scale_shift'</w:t>
      </w:r>
      <w:r>
        <w:rPr>
          <w:rStyle w:val="NormalTok"/>
        </w:rPr>
        <w:t xml:space="preserve">:[</w:t>
      </w:r>
      <w:r>
        <w:rPr>
          <w:rStyle w:val="FloatTok"/>
        </w:rPr>
        <w:t xml:space="preserve">1.0</w:t>
      </w:r>
      <w:r>
        <w:rPr>
          <w:rStyle w:val="NormalTok"/>
        </w:rPr>
        <w:t xml:space="preserve">,</w:t>
      </w:r>
      <w:r>
        <w:rPr>
          <w:rStyle w:val="FloatTok"/>
        </w:rPr>
        <w:t xml:space="preserve">0.0</w:t>
      </w:r>
      <w:r>
        <w:rPr>
          <w:rStyle w:val="NormalTok"/>
        </w:rPr>
        <w:t xml:space="preserve">]}</w:t>
      </w:r>
      <w:r>
        <w:br/>
      </w:r>
      <w:r>
        <w:rPr>
          <w:rStyle w:val="NormalTok"/>
        </w:rPr>
        <w:t xml:space="preserve">    var_norm</w:t>
      </w:r>
      <w:r>
        <w:rPr>
          <w:rStyle w:val="OperatorTok"/>
        </w:rPr>
        <w:t xml:space="preserve">=</w:t>
      </w:r>
      <w:r>
        <w:rPr>
          <w:rStyle w:val="NormalTok"/>
        </w:rPr>
        <w:t xml:space="preserve">filters.make_norm(var_log)</w:t>
      </w:r>
      <w:r>
        <w:br/>
      </w:r>
      <w:r>
        <w:rPr>
          <w:rStyle w:val="NormalTok"/>
        </w:rPr>
        <w:t xml:space="preserve">    var_dog</w:t>
      </w:r>
      <w:r>
        <w:rPr>
          <w:rStyle w:val="OperatorTok"/>
        </w:rPr>
        <w:t xml:space="preserve">=</w:t>
      </w:r>
      <w:r>
        <w:rPr>
          <w:rStyle w:val="NormalTok"/>
        </w:rPr>
        <w:t xml:space="preserve">filters.make_dog(var_norm)</w:t>
      </w:r>
      <w:r>
        <w:br/>
      </w:r>
      <w:r>
        <w:rPr>
          <w:rStyle w:val="NormalTok"/>
        </w:rPr>
        <w:t xml:space="preserve">    filters.set_resolution(var_dog,</w:t>
      </w:r>
      <w:r>
        <w:rPr>
          <w:rStyle w:val="StringTok"/>
        </w:rPr>
        <w:t xml:space="preserve">'uint16'</w:t>
      </w:r>
      <w:r>
        <w:rPr>
          <w:rStyle w:val="NormalTok"/>
        </w:rPr>
        <w:t xml:space="preserve">)</w:t>
      </w:r>
      <w:r>
        <w:br/>
      </w:r>
      <w:r>
        <w:rPr>
          <w:rStyle w:val="NormalTok"/>
        </w:rPr>
        <w:t xml:space="preserve">    pi5.asdf_save_images(var_dog,</w:t>
      </w:r>
      <w:r>
        <w:rPr>
          <w:rStyle w:val="StringTok"/>
        </w:rPr>
        <w:t xml:space="preserve">'asdf/bbsk081604_all_log2dog.asdf'</w:t>
      </w:r>
      <w:r>
        <w:rPr>
          <w:rStyle w:val="NormalTok"/>
        </w:rPr>
        <w:t xml:space="preserve">) </w:t>
      </w:r>
      <w:r>
        <w:br/>
      </w:r>
      <w:r>
        <w:rPr>
          <w:rStyle w:val="NormalTok"/>
        </w:rPr>
        <w:t xml:space="preserve">    </w:t>
      </w:r>
      <w:r>
        <w:rPr>
          <w:rStyle w:val="KeywordTok"/>
        </w:rPr>
        <w:t xml:space="preserve">del</w:t>
      </w:r>
      <w:r>
        <w:rPr>
          <w:rStyle w:val="NormalTok"/>
        </w:rPr>
        <w:t xml:space="preserve"> var_norm, var_dog, var</w:t>
      </w:r>
    </w:p>
    <w:p>
      <w:pPr>
        <w:pStyle w:val="SourceCode"/>
      </w:pPr>
      <w:r>
        <w:rPr>
          <w:rStyle w:val="NormalTok"/>
        </w:rPr>
        <w:t xml:space="preserve">fname</w:t>
      </w:r>
      <w:r>
        <w:rPr>
          <w:rStyle w:val="OperatorTok"/>
        </w:rPr>
        <w:t xml:space="preserve">=</w:t>
      </w:r>
      <w:r>
        <w:rPr>
          <w:rStyle w:val="StringTok"/>
        </w:rPr>
        <w:t xml:space="preserve">'asdf/bbsk081604_all_log2dog.asdf'</w:t>
      </w:r>
      <w:r>
        <w:br/>
      </w:r>
      <w:r>
        <w:rPr>
          <w:rStyle w:val="NormalTok"/>
        </w:rPr>
        <w:t xml:space="preserve">image_data</w:t>
      </w:r>
      <w:r>
        <w:rPr>
          <w:rStyle w:val="OperatorTok"/>
        </w:rPr>
        <w:t xml:space="preserve">=</w:t>
      </w:r>
      <w:r>
        <w:rPr>
          <w:rStyle w:val="NormalTok"/>
        </w:rPr>
        <w:t xml:space="preserve">pi5.asdf_load_images(fname)</w:t>
      </w:r>
      <w:r>
        <w:br/>
      </w:r>
      <w:r>
        <w:rPr>
          <w:rStyle w:val="NormalTok"/>
        </w:rPr>
        <w:t xml:space="preserve">im</w:t>
      </w:r>
      <w:r>
        <w:rPr>
          <w:rStyle w:val="OperatorTok"/>
        </w:rPr>
        <w:t xml:space="preserve">=</w:t>
      </w:r>
      <w:r>
        <w:rPr>
          <w:rStyle w:val="NormalTok"/>
        </w:rPr>
        <w:t xml:space="preserve">[arr.astype(</w:t>
      </w:r>
      <w:r>
        <w:rPr>
          <w:rStyle w:val="BuiltInTok"/>
        </w:rPr>
        <w:t xml:space="preserve">float</w:t>
      </w:r>
      <w:r>
        <w:rPr>
          <w:rStyle w:val="NormalTok"/>
        </w:rPr>
        <w:t xml:space="preserve">)</w:t>
      </w:r>
      <w:r>
        <w:rPr>
          <w:rStyle w:val="OperatorTok"/>
        </w:rPr>
        <w:t xml:space="preserve">*</w:t>
      </w:r>
      <w:r>
        <w:rPr>
          <w:rStyle w:val="NormalTok"/>
        </w:rPr>
        <w:t xml:space="preserve">image_data[</w:t>
      </w:r>
      <w:r>
        <w:rPr>
          <w:rStyle w:val="StringTok"/>
        </w:rPr>
        <w:t xml:space="preserve">'im_scale_shift'</w:t>
      </w:r>
      <w:r>
        <w:rPr>
          <w:rStyle w:val="NormalTok"/>
        </w:rPr>
        <w:t xml:space="preserve">][</w:t>
      </w:r>
      <w:r>
        <w:rPr>
          <w:rStyle w:val="DecValTok"/>
        </w:rPr>
        <w:t xml:space="preserve">0</w:t>
      </w:r>
      <w:r>
        <w:rPr>
          <w:rStyle w:val="NormalTok"/>
        </w:rPr>
        <w:t xml:space="preserve">]</w:t>
      </w:r>
      <w:r>
        <w:rPr>
          <w:rStyle w:val="OperatorTok"/>
        </w:rPr>
        <w:t xml:space="preserve">+</w:t>
      </w:r>
      <w:r>
        <w:br/>
      </w:r>
      <w:r>
        <w:rPr>
          <w:rStyle w:val="NormalTok"/>
        </w:rPr>
        <w:t xml:space="preserve">        image_data[</w:t>
      </w:r>
      <w:r>
        <w:rPr>
          <w:rStyle w:val="StringTok"/>
        </w:rPr>
        <w:t xml:space="preserve">'im_scale_shift'</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arr </w:t>
      </w:r>
      <w:r>
        <w:rPr>
          <w:rStyle w:val="KeywordTok"/>
        </w:rPr>
        <w:t xml:space="preserve">in</w:t>
      </w:r>
      <w:r>
        <w:rPr>
          <w:rStyle w:val="NormalTok"/>
        </w:rPr>
        <w:t xml:space="preserve"> image_data[</w:t>
      </w:r>
      <w:r>
        <w:rPr>
          <w:rStyle w:val="StringTok"/>
        </w:rPr>
        <w:t xml:space="preserve">'im'</w:t>
      </w:r>
      <w:r>
        <w:rPr>
          <w:rStyle w:val="NormalTok"/>
        </w:rPr>
        <w:t xml:space="preserve">]]</w:t>
      </w:r>
      <w:r>
        <w:br/>
      </w:r>
      <w:r>
        <w:rPr>
          <w:rStyle w:val="KeywordTok"/>
        </w:rPr>
        <w:t xml:space="preserve">del</w:t>
      </w:r>
      <w:r>
        <w:rPr>
          <w:rStyle w:val="NormalTok"/>
        </w:rPr>
        <w:t xml:space="preserve"> image_data</w:t>
      </w:r>
      <w:r>
        <w:br/>
      </w:r>
      <w:r>
        <w:rPr>
          <w:rStyle w:val="NormalTok"/>
        </w:rPr>
        <w:t xml:space="preserve">plt.figure(figsize</w:t>
      </w:r>
      <w:r>
        <w:rPr>
          <w:rStyle w:val="OperatorTok"/>
        </w:rPr>
        <w:t xml:space="preserve">=</w:t>
      </w:r>
      <w:r>
        <w:rPr>
          <w:rStyle w:val="NormalTok"/>
        </w:rPr>
        <w:t xml:space="preserve">(</w:t>
      </w:r>
      <w:r>
        <w:rPr>
          <w:rStyle w:val="DecValTok"/>
        </w:rPr>
        <w:t xml:space="preserve">16</w:t>
      </w:r>
      <w:r>
        <w:rPr>
          <w:rStyle w:val="NormalTok"/>
        </w:rPr>
        <w:t xml:space="preserve">,</w:t>
      </w:r>
      <w:r>
        <w:rPr>
          <w:rStyle w:val="DecValTok"/>
        </w:rPr>
        <w:t xml:space="preserve">8</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6</w:t>
      </w:r>
      <w:r>
        <w:rPr>
          <w:rStyle w:val="NormalTok"/>
        </w:rPr>
        <w:t xml:space="preserve">):</w:t>
      </w:r>
      <w:r>
        <w:br/>
      </w:r>
      <w:r>
        <w:rPr>
          <w:rStyle w:val="NormalTok"/>
        </w:rPr>
        <w:t xml:space="preserve">    plt.subplot(</w:t>
      </w:r>
      <w:r>
        <w:rPr>
          <w:rStyle w:val="DecValTok"/>
        </w:rPr>
        <w:t xml:space="preserve">2</w:t>
      </w:r>
      <w:r>
        <w:rPr>
          <w:rStyle w:val="NormalTok"/>
        </w:rPr>
        <w:t xml:space="preserve">,</w:t>
      </w:r>
      <w:r>
        <w:rPr>
          <w:rStyle w:val="DecValTok"/>
        </w:rPr>
        <w:t xml:space="preserve">3</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plt.imshow(im[i],cmap</w:t>
      </w:r>
      <w:r>
        <w:rPr>
          <w:rStyle w:val="OperatorTok"/>
        </w:rPr>
        <w:t xml:space="preserve">=</w:t>
      </w:r>
      <w:r>
        <w:rPr>
          <w:rStyle w:val="NormalTok"/>
        </w:rPr>
        <w:t xml:space="preserve">plt.cm.gray)</w:t>
      </w:r>
      <w:r>
        <w:br/>
      </w:r>
      <w:r>
        <w:rPr>
          <w:rStyle w:val="NormalTok"/>
        </w:rPr>
        <w:t xml:space="preserve">    plt.axis(</w:t>
      </w:r>
      <w:r>
        <w:rPr>
          <w:rStyle w:val="StringTok"/>
        </w:rPr>
        <w:t xml:space="preserve">'off'</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8" w:name="fig-logdog"/>
          <w:p>
            <w:pPr>
              <w:pStyle w:val="Figure"/>
              <w:jc w:val="center"/>
            </w:pPr>
            <w:r>
              <w:drawing>
                <wp:inline>
                  <wp:extent cx="5334000" cy="2617012"/>
                  <wp:effectExtent b="0" l="0" r="0" t="0"/>
                  <wp:docPr descr="" title="" id="36" name="Picture"/>
                  <a:graphic>
                    <a:graphicData uri="http://schemas.openxmlformats.org/drawingml/2006/picture">
                      <pic:pic>
                        <pic:nvPicPr>
                          <pic:cNvPr descr="./Natural%20Image%20Environment_files/figure-docx/fig-logdog-output-1.png" id="37" name="Picture"/>
                          <pic:cNvPicPr>
                            <a:picLocks noChangeArrowheads="1" noChangeAspect="1"/>
                          </pic:cNvPicPr>
                        </pic:nvPicPr>
                        <pic:blipFill>
                          <a:blip r:embed="rId35"/>
                          <a:stretch>
                            <a:fillRect/>
                          </a:stretch>
                        </pic:blipFill>
                        <pic:spPr bwMode="auto">
                          <a:xfrm>
                            <a:off x="0" y="0"/>
                            <a:ext cx="5334000" cy="26170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Small Subset of the Natural Images filtered with a base-2 Log function and a difference of Gaussians (DOG)</w:t>
            </w:r>
          </w:p>
          <w:bookmarkEnd w:id="38"/>
        </w:tc>
      </w:tr>
    </w:tbl>
    <w:bookmarkStart w:id="47" w:name="two-eye-architecture"/>
    <w:p>
      <w:pPr>
        <w:pStyle w:val="Heading2"/>
      </w:pPr>
      <w:r>
        <w:t xml:space="preserve">2.1 Two-eye architecture</w:t>
      </w:r>
    </w:p>
    <w:p>
      <w:pPr>
        <w:pStyle w:val="FirstParagraph"/>
      </w:pPr>
      <w:r>
        <w:t xml:space="preserve">Shown in Figure</w:t>
      </w:r>
      <w:r>
        <w:t xml:space="preserve"> </w:t>
      </w:r>
      <w:hyperlink w:anchor="fig-arch">
        <w:r>
          <w:rPr>
            <w:rStyle w:val="Hyperlink"/>
          </w:rPr>
          <w:t xml:space="preserve">Figure 2.3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below in Sections</w:t>
      </w:r>
      <w:r>
        <w:t xml:space="preserve"> </w:t>
      </w:r>
      <w:r>
        <w:rPr>
          <w:bCs/>
          <w:b/>
        </w:rPr>
        <w:t xml:space="preserve">?@sec-models-of-deficit</w:t>
      </w:r>
      <w:r>
        <w:t xml:space="preserve"> </w:t>
      </w:r>
      <w:r>
        <w:t xml:space="preserve">and</w:t>
      </w:r>
      <w:r>
        <w:t xml:space="preserve"> </w:t>
      </w:r>
      <w:hyperlink w:anchor="sec-models-of-treatments">
        <w:r>
          <w:rPr>
            <w:rStyle w:val="Hyperlink"/>
          </w:rPr>
          <w:t xml:space="preserve">Chapter 5</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tbl>
      <w:tblPr>
        <w:tblStyle w:val="Table"/>
        <w:tblW w:type="pct" w:w="5000"/>
        <w:tblLook w:firstRow="0" w:lastRow="0" w:firstColumn="0" w:lastColumn="0" w:noHBand="0" w:noVBand="0" w:val="0000"/>
      </w:tblPr>
      <w:tblGrid>
        <w:gridCol w:w="7920"/>
      </w:tblGrid>
      <w:tr>
        <w:tc>
          <w:tcPr/>
          <w:bookmarkStart w:id="42" w:name="fig-arch"/>
          <w:p>
            <w:pPr>
              <w:pStyle w:val="Figure"/>
              <w:jc w:val="center"/>
            </w:pPr>
            <w:r>
              <w:drawing>
                <wp:inline>
                  <wp:extent cx="5334000" cy="4667250"/>
                  <wp:effectExtent b="0" l="0" r="0" t="0"/>
                  <wp:docPr descr="" title="" id="40" name="Picture"/>
                  <a:graphic>
                    <a:graphicData uri="http://schemas.openxmlformats.org/drawingml/2006/picture">
                      <pic:pic>
                        <pic:nvPicPr>
                          <pic:cNvPr descr="./resources/arch.png" id="41" name="Picture"/>
                          <pic:cNvPicPr>
                            <a:picLocks noChangeArrowheads="1" noChangeAspect="1"/>
                          </pic:cNvPicPr>
                        </pic:nvPicPr>
                        <pic:blipFill>
                          <a:blip r:embed="rId39"/>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Two-eye Architecture.</w:t>
            </w:r>
          </w:p>
          <w:bookmarkEnd w:id="42"/>
        </w:tc>
      </w:tr>
    </w:tbl>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DecValTok"/>
        </w:rPr>
        <w:t xml:space="preserve">1</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46" w:name="fig-normal-inputs"/>
          <w:p>
            <w:pPr>
              <w:pStyle w:val="Figure"/>
              <w:jc w:val="center"/>
            </w:pPr>
            <w:r>
              <w:drawing>
                <wp:inline>
                  <wp:extent cx="5334000" cy="1619250"/>
                  <wp:effectExtent b="0" l="0" r="0" t="0"/>
                  <wp:docPr descr="" title="" id="44" name="Picture"/>
                  <a:graphic>
                    <a:graphicData uri="http://schemas.openxmlformats.org/drawingml/2006/picture">
                      <pic:pic>
                        <pic:nvPicPr>
                          <pic:cNvPr descr="./Natural%20Image%20Environment_files/figure-docx/fig-normal-inputs-output-1.png" id="45" name="Picture"/>
                          <pic:cNvPicPr>
                            <a:picLocks noChangeArrowheads="1" noChangeAspect="1"/>
                          </pic:cNvPicPr>
                        </pic:nvPicPr>
                        <pic:blipFill>
                          <a:blip r:embed="rId4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A sample of 24 input patches from a normal visual environment. The left- and right-eye inputs are shown in pairs.</w:t>
            </w:r>
          </w:p>
          <w:bookmarkEnd w:id="46"/>
        </w:tc>
      </w:tr>
    </w:tbl>
    <w:bookmarkEnd w:id="47"/>
    <w:bookmarkEnd w:id="48"/>
    <w:bookmarkStart w:id="67" w:name="synaptic-modification"/>
    <w:p>
      <w:pPr>
        <w:pStyle w:val="Heading1"/>
      </w:pPr>
      <w:r>
        <w:t xml:space="preserve">3. Synaptic Modification</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r>
        <w:br/>
      </w:r>
      <w:r>
        <w:rPr>
          <w:rStyle w:val="ImportTok"/>
        </w:rPr>
        <w:t xml:space="preserve">from</w:t>
      </w:r>
      <w:r>
        <w:rPr>
          <w:rStyle w:val="NormalTok"/>
        </w:rPr>
        <w:t xml:space="preserve"> deficit_defs </w:t>
      </w:r>
      <w:r>
        <w:rPr>
          <w:rStyle w:val="ImportTok"/>
        </w:rPr>
        <w:t xml:space="preserve">import</w:t>
      </w:r>
      <w:r>
        <w:rPr>
          <w:rStyle w:val="NormalTok"/>
        </w:rPr>
        <w:t xml:space="preserve"> Results</w:t>
      </w:r>
    </w:p>
    <w:bookmarkStart w:id="53" w:name="the-bcm-learning-rule"/>
    <w:p>
      <w:pPr>
        <w:pStyle w:val="Heading2"/>
      </w:pPr>
      <w:r>
        <w:t xml:space="preserve">3.1 The BCM Learning Rule</w:t>
      </w:r>
    </w:p>
    <w:p>
      <w:pPr>
        <w:pStyle w:val="FirstParagraph"/>
      </w:pPr>
      <w:r>
        <w:t xml:space="preserve">We use a single neuron and the parabolic form of the BCM</w:t>
      </w:r>
      <w:r>
        <w:t xml:space="preserve">(Bienenstock, Cooper, and Munro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p>
      <w:pPr>
        <w:pStyle w:val="SourceCode"/>
      </w:pPr>
      <w:r>
        <w:rPr>
          <w:rStyle w:val="NormalTok"/>
        </w:rPr>
        <w:t xml:space="preserve">y</w:t>
      </w:r>
      <w:r>
        <w:rPr>
          <w:rStyle w:val="OperatorTok"/>
        </w:rPr>
        <w:t xml:space="preserve">=</w:t>
      </w:r>
      <w:r>
        <w:rPr>
          <w:rStyle w:val="NormalTok"/>
        </w:rPr>
        <w:t xml:space="preserve">np.linspace(</w:t>
      </w:r>
      <w:r>
        <w:rPr>
          <w:rStyle w:val="OperatorTok"/>
        </w:rPr>
        <w:t xml:space="preserve">-</w:t>
      </w:r>
      <w:r>
        <w:rPr>
          <w:rStyle w:val="DecValTok"/>
        </w:rPr>
        <w:t xml:space="preserve">5</w:t>
      </w:r>
      <w:r>
        <w:rPr>
          <w:rStyle w:val="NormalTok"/>
        </w:rPr>
        <w:t xml:space="preserve">,</w:t>
      </w:r>
      <w:r>
        <w:rPr>
          <w:rStyle w:val="DecValTok"/>
        </w:rPr>
        <w:t xml:space="preserve">20</w:t>
      </w:r>
      <w:r>
        <w:rPr>
          <w:rStyle w:val="NormalTok"/>
        </w:rPr>
        <w:t xml:space="preserve">,</w:t>
      </w:r>
      <w:r>
        <w:rPr>
          <w:rStyle w:val="DecValTok"/>
        </w:rPr>
        <w:t xml:space="preserve">100</w:t>
      </w:r>
      <w:r>
        <w:rPr>
          <w:rStyle w:val="NormalTok"/>
        </w:rPr>
        <w:t xml:space="preserve">)</w:t>
      </w:r>
      <w:r>
        <w:br/>
      </w:r>
      <w:r>
        <w:rPr>
          <w:rStyle w:val="NormalTok"/>
        </w:rPr>
        <w:t xml:space="preserve">θ_M</w:t>
      </w:r>
      <w:r>
        <w:rPr>
          <w:rStyle w:val="OperatorTok"/>
        </w:rPr>
        <w:t xml:space="preserve">=</w:t>
      </w:r>
      <w:r>
        <w:rPr>
          <w:rStyle w:val="DecValTok"/>
        </w:rPr>
        <w:t xml:space="preserve">8</w:t>
      </w:r>
      <w:r>
        <w:br/>
      </w:r>
      <w:r>
        <w:rPr>
          <w:rStyle w:val="NormalTok"/>
        </w:rPr>
        <w:t xml:space="preserve">ϕ</w:t>
      </w:r>
      <w:r>
        <w:rPr>
          <w:rStyle w:val="OperatorTok"/>
        </w:rPr>
        <w:t xml:space="preserve">=</w:t>
      </w:r>
      <w:r>
        <w:rPr>
          <w:rStyle w:val="NormalTok"/>
        </w:rPr>
        <w:t xml:space="preserve">y</w:t>
      </w:r>
      <w:r>
        <w:rPr>
          <w:rStyle w:val="OperatorTok"/>
        </w:rPr>
        <w:t xml:space="preserve">*</w:t>
      </w:r>
      <w:r>
        <w:rPr>
          <w:rStyle w:val="NormalTok"/>
        </w:rPr>
        <w:t xml:space="preserve">(y</w:t>
      </w:r>
      <w:r>
        <w:rPr>
          <w:rStyle w:val="OperatorTok"/>
        </w:rPr>
        <w:t xml:space="preserve">-</w:t>
      </w:r>
      <w:r>
        <w:rPr>
          <w:rStyle w:val="NormalTok"/>
        </w:rPr>
        <w:t xml:space="preserve">θ_M)</w:t>
      </w:r>
      <w:r>
        <w:br/>
      </w:r>
      <w:r>
        <w:br/>
      </w:r>
      <w:r>
        <w:rPr>
          <w:rStyle w:val="NormalTok"/>
        </w:rPr>
        <w:t xml:space="preserve">plot(y,ϕ,</w:t>
      </w:r>
      <w:r>
        <w:rPr>
          <w:rStyle w:val="StringTok"/>
        </w:rPr>
        <w:t xml:space="preserve">'b-'</w:t>
      </w:r>
      <w:r>
        <w:rPr>
          <w:rStyle w:val="NormalTok"/>
        </w:rPr>
        <w:t xml:space="preserve">)</w:t>
      </w:r>
      <w:r>
        <w:br/>
      </w:r>
      <w:r>
        <w:br/>
      </w:r>
      <w:r>
        <w:rPr>
          <w:rStyle w:val="NormalTok"/>
        </w:rPr>
        <w:t xml:space="preserve">yl</w:t>
      </w:r>
      <w:r>
        <w:rPr>
          <w:rStyle w:val="OperatorTok"/>
        </w:rPr>
        <w:t xml:space="preserve">=</w:t>
      </w:r>
      <w:r>
        <w:rPr>
          <w:rStyle w:val="NormalTok"/>
        </w:rPr>
        <w:t xml:space="preserve">gca().get_ylim()</w:t>
      </w:r>
      <w:r>
        <w:br/>
      </w:r>
      <w:r>
        <w:rPr>
          <w:rStyle w:val="NormalTok"/>
        </w:rPr>
        <w:t xml:space="preserve">plot([</w:t>
      </w:r>
      <w:r>
        <w:rPr>
          <w:rStyle w:val="DecValTok"/>
        </w:rPr>
        <w:t xml:space="preserve">0</w:t>
      </w:r>
      <w:r>
        <w:rPr>
          <w:rStyle w:val="NormalTok"/>
        </w:rPr>
        <w:t xml:space="preserve">,</w:t>
      </w:r>
      <w:r>
        <w:rPr>
          <w:rStyle w:val="DecValTok"/>
        </w:rPr>
        <w:t xml:space="preserve">0</w:t>
      </w:r>
      <w:r>
        <w:rPr>
          <w:rStyle w:val="NormalTok"/>
        </w:rPr>
        <w:t xml:space="preserve">],yl,</w:t>
      </w:r>
      <w:r>
        <w:rPr>
          <w:rStyle w:val="StringTok"/>
        </w:rPr>
        <w:t xml:space="preserve">'k--'</w:t>
      </w:r>
      <w:r>
        <w:rPr>
          <w:rStyle w:val="NormalTok"/>
        </w:rPr>
        <w:t xml:space="preserve">)</w:t>
      </w:r>
      <w:r>
        <w:br/>
      </w:r>
      <w:r>
        <w:rPr>
          <w:rStyle w:val="NormalTok"/>
        </w:rPr>
        <w:t xml:space="preserve">gca().set_ylim(yl)</w:t>
      </w:r>
      <w:r>
        <w:br/>
      </w:r>
      <w:r>
        <w:br/>
      </w:r>
      <w:r>
        <w:rPr>
          <w:rStyle w:val="NormalTok"/>
        </w:rPr>
        <w:t xml:space="preserve">xl</w:t>
      </w:r>
      <w:r>
        <w:rPr>
          <w:rStyle w:val="OperatorTok"/>
        </w:rPr>
        <w:t xml:space="preserve">=</w:t>
      </w:r>
      <w:r>
        <w:rPr>
          <w:rStyle w:val="NormalTok"/>
        </w:rPr>
        <w:t xml:space="preserve">gca().get_xlim()</w:t>
      </w:r>
      <w:r>
        <w:br/>
      </w:r>
      <w:r>
        <w:rPr>
          <w:rStyle w:val="NormalTok"/>
        </w:rPr>
        <w:t xml:space="preserve">plot(xl,[</w:t>
      </w:r>
      <w:r>
        <w:rPr>
          <w:rStyle w:val="DecValTok"/>
        </w:rPr>
        <w:t xml:space="preserve">0</w:t>
      </w:r>
      <w:r>
        <w:rPr>
          <w:rStyle w:val="NormalTok"/>
        </w:rPr>
        <w:t xml:space="preserve">,</w:t>
      </w:r>
      <w:r>
        <w:rPr>
          <w:rStyle w:val="DecValTok"/>
        </w:rPr>
        <w:t xml:space="preserve">0</w:t>
      </w:r>
      <w:r>
        <w:rPr>
          <w:rStyle w:val="NormalTok"/>
        </w:rPr>
        <w:t xml:space="preserve">],</w:t>
      </w:r>
      <w:r>
        <w:rPr>
          <w:rStyle w:val="StringTok"/>
        </w:rPr>
        <w:t xml:space="preserve">'k--'</w:t>
      </w:r>
      <w:r>
        <w:rPr>
          <w:rStyle w:val="NormalTok"/>
        </w:rPr>
        <w:t xml:space="preserve">)</w:t>
      </w:r>
      <w:r>
        <w:br/>
      </w:r>
      <w:r>
        <w:rPr>
          <w:rStyle w:val="NormalTok"/>
        </w:rPr>
        <w:t xml:space="preserve">gca().set_xlim(xl)</w:t>
      </w:r>
      <w:r>
        <w:br/>
      </w:r>
      <w:r>
        <w:br/>
      </w:r>
      <w:r>
        <w:rPr>
          <w:rStyle w:val="NormalTok"/>
        </w:rPr>
        <w:t xml:space="preserve">plt.text(θ_M,</w:t>
      </w:r>
      <w:r>
        <w:rPr>
          <w:rStyle w:val="DecValTok"/>
        </w:rPr>
        <w:t xml:space="preserve">30</w:t>
      </w:r>
      <w:r>
        <w:rPr>
          <w:rStyle w:val="NormalTok"/>
        </w:rPr>
        <w:t xml:space="preserve">,</w:t>
      </w:r>
      <w:r>
        <w:rPr>
          <w:rStyle w:val="VerbatimStringTok"/>
        </w:rPr>
        <w:t xml:space="preserve">r'$\theta_M$'</w:t>
      </w:r>
      <w:r>
        <w:rPr>
          <w:rStyle w:val="NormalTok"/>
        </w:rPr>
        <w:t xml:space="preserve">,ha</w:t>
      </w:r>
      <w:r>
        <w:rPr>
          <w:rStyle w:val="OperatorTok"/>
        </w:rPr>
        <w:t xml:space="preserve">=</w:t>
      </w:r>
      <w:r>
        <w:rPr>
          <w:rStyle w:val="StringTok"/>
        </w:rPr>
        <w:t xml:space="preserve">'center'</w:t>
      </w:r>
      <w:r>
        <w:rPr>
          <w:rStyle w:val="NormalTok"/>
        </w:rPr>
        <w:t xml:space="preserve">,va</w:t>
      </w:r>
      <w:r>
        <w:rPr>
          <w:rStyle w:val="OperatorTok"/>
        </w:rPr>
        <w:t xml:space="preserve">=</w:t>
      </w:r>
      <w:r>
        <w:rPr>
          <w:rStyle w:val="StringTok"/>
        </w:rPr>
        <w:t xml:space="preserve">'center'</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plt.arrow(θ_M</w:t>
      </w:r>
      <w:r>
        <w:rPr>
          <w:rStyle w:val="OperatorTok"/>
        </w:rPr>
        <w:t xml:space="preserve">-</w:t>
      </w:r>
      <w:r>
        <w:rPr>
          <w:rStyle w:val="DecValTok"/>
        </w:rPr>
        <w:t xml:space="preserve">1</w:t>
      </w:r>
      <w:r>
        <w:rPr>
          <w:rStyle w:val="NormalTok"/>
        </w:rPr>
        <w:t xml:space="preserve">,</w:t>
      </w:r>
      <w:r>
        <w:rPr>
          <w:rStyle w:val="DecValTok"/>
        </w:rPr>
        <w:t xml:space="preserve">30</w:t>
      </w:r>
      <w:r>
        <w:rPr>
          <w:rStyle w:val="NormalTok"/>
        </w:rPr>
        <w:t xml:space="preserve">,</w:t>
      </w:r>
      <w:r>
        <w:rPr>
          <w:rStyle w:val="OperatorTok"/>
        </w:rPr>
        <w:t xml:space="preserve">-</w:t>
      </w:r>
      <w:r>
        <w:rPr>
          <w:rStyle w:val="DecValTok"/>
        </w:rPr>
        <w:t xml:space="preserve">5</w:t>
      </w:r>
      <w:r>
        <w:rPr>
          <w:rStyle w:val="NormalTok"/>
        </w:rPr>
        <w:t xml:space="preserve">,</w:t>
      </w:r>
      <w:r>
        <w:rPr>
          <w:rStyle w:val="DecValTok"/>
        </w:rPr>
        <w:t xml:space="preserve">0</w:t>
      </w:r>
      <w:r>
        <w:rPr>
          <w:rStyle w:val="NormalTok"/>
        </w:rPr>
        <w:t xml:space="preserve">,color</w:t>
      </w:r>
      <w:r>
        <w:rPr>
          <w:rStyle w:val="OperatorTok"/>
        </w:rPr>
        <w:t xml:space="preserve">=</w:t>
      </w:r>
      <w:r>
        <w:rPr>
          <w:rStyle w:val="StringTok"/>
        </w:rPr>
        <w:t xml:space="preserve">'r'</w:t>
      </w:r>
      <w:r>
        <w:rPr>
          <w:rStyle w:val="NormalTok"/>
        </w:rPr>
        <w:t xml:space="preserve">,length_includes_head</w:t>
      </w:r>
      <w:r>
        <w:rPr>
          <w:rStyle w:val="OperatorTok"/>
        </w:rPr>
        <w:t xml:space="preserve">=</w:t>
      </w:r>
      <w:r>
        <w:rPr>
          <w:rStyle w:val="VariableTok"/>
        </w:rPr>
        <w:t xml:space="preserve">True</w:t>
      </w:r>
      <w:r>
        <w:rPr>
          <w:rStyle w:val="NormalTok"/>
        </w:rPr>
        <w:t xml:space="preserve">,</w:t>
      </w:r>
      <w:r>
        <w:br/>
      </w:r>
      <w:r>
        <w:rPr>
          <w:rStyle w:val="NormalTok"/>
        </w:rPr>
        <w:t xml:space="preserve">              head_width</w:t>
      </w:r>
      <w:r>
        <w:rPr>
          <w:rStyle w:val="OperatorTok"/>
        </w:rPr>
        <w:t xml:space="preserve">=</w:t>
      </w:r>
      <w:r>
        <w:rPr>
          <w:rStyle w:val="DecValTok"/>
        </w:rPr>
        <w:t xml:space="preserve">5</w:t>
      </w:r>
      <w:r>
        <w:rPr>
          <w:rStyle w:val="NormalTok"/>
        </w:rPr>
        <w:t xml:space="preserve">, head_length</w:t>
      </w:r>
      <w:r>
        <w:rPr>
          <w:rStyle w:val="OperatorTok"/>
        </w:rPr>
        <w:t xml:space="preserve">=</w:t>
      </w:r>
      <w:r>
        <w:rPr>
          <w:rStyle w:val="FloatTok"/>
        </w:rPr>
        <w:t xml:space="preserve">.6</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plot([θ_M,θ_M],[</w:t>
      </w:r>
      <w:r>
        <w:rPr>
          <w:rStyle w:val="Operator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rPr>
          <w:rStyle w:val="StringTok"/>
        </w:rPr>
        <w:t xml:space="preserve">'r-'</w:t>
      </w:r>
      <w:r>
        <w:rPr>
          <w:rStyle w:val="NormalTok"/>
        </w:rPr>
        <w:t xml:space="preserve">,lw</w:t>
      </w:r>
      <w:r>
        <w:rPr>
          <w:rStyle w:val="OperatorTok"/>
        </w:rPr>
        <w:t xml:space="preserve">=</w:t>
      </w:r>
      <w:r>
        <w:rPr>
          <w:rStyle w:val="DecValTok"/>
        </w:rPr>
        <w:t xml:space="preserve">2</w:t>
      </w:r>
      <w:r>
        <w:rPr>
          <w:rStyle w:val="NormalTok"/>
        </w:rPr>
        <w:t xml:space="preserve">)</w:t>
      </w:r>
      <w:r>
        <w:br/>
      </w:r>
      <w:r>
        <w:rPr>
          <w:rStyle w:val="NormalTok"/>
        </w:rPr>
        <w:t xml:space="preserve">xlabel(</w:t>
      </w:r>
      <w:r>
        <w:rPr>
          <w:rStyle w:val="StringTok"/>
        </w:rPr>
        <w:t xml:space="preserve">'Neuron output ($y$)'</w:t>
      </w:r>
      <w:r>
        <w:rPr>
          <w:rStyle w:val="NormalTok"/>
        </w:rPr>
        <w:t xml:space="preserve">)</w:t>
      </w:r>
      <w:r>
        <w:br/>
      </w:r>
      <w:r>
        <w:rPr>
          <w:rStyle w:val="NormalTok"/>
        </w:rPr>
        <w:t xml:space="preserve">ylabel(</w:t>
      </w:r>
      <w:r>
        <w:rPr>
          <w:rStyle w:val="StringTok"/>
        </w:rPr>
        <w:t xml:space="preserve">'Change in the synaptic weight ($dw/dt$)'</w:t>
      </w:r>
      <w:r>
        <w:rPr>
          <w:rStyle w:val="NormalTok"/>
        </w:rPr>
        <w:t xml:space="preserve">)</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52" w:name="fig-phi"/>
          <w:p>
            <w:pPr>
              <w:pStyle w:val="Figure"/>
              <w:jc w:val="center"/>
            </w:pPr>
            <w:r>
              <w:drawing>
                <wp:inline>
                  <wp:extent cx="5334000" cy="4182717"/>
                  <wp:effectExtent b="0" l="0" r="0" t="0"/>
                  <wp:docPr descr="" title="" id="50" name="Picture"/>
                  <a:graphic>
                    <a:graphicData uri="http://schemas.openxmlformats.org/drawingml/2006/picture">
                      <pic:pic>
                        <pic:nvPicPr>
                          <pic:cNvPr descr="./Synaptic%20Modification_files/figure-docx/fig-phi-output-1.png" id="51" name="Picture"/>
                          <pic:cNvPicPr>
                            <a:picLocks noChangeArrowheads="1" noChangeAspect="1"/>
                          </pic:cNvPicPr>
                        </pic:nvPicPr>
                        <pic:blipFill>
                          <a:blip r:embed="rId49"/>
                          <a:stretch>
                            <a:fillRect/>
                          </a:stretch>
                        </pic:blipFill>
                        <pic:spPr bwMode="auto">
                          <a:xfrm>
                            <a:off x="0" y="0"/>
                            <a:ext cx="5334000" cy="4182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The BCM synaptic modification function. Units are arbitrary.</w:t>
            </w:r>
          </w:p>
          <w:bookmarkEnd w:id="52"/>
        </w:tc>
      </w:tr>
    </w:tbl>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3"/>
    <w:bookmarkStart w:id="66" w:name="simulation"/>
    <w:p>
      <w:pPr>
        <w:pStyle w:val="Heading2"/>
      </w:pPr>
      <w:r>
        <w:t xml:space="preserve">3.2 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w:t>
      </w:r>
      <w:r>
        <w:t xml:space="preserve"> </w:t>
      </w:r>
      <w:hyperlink w:anchor="fig-normal-inputs">
        <w:r>
          <w:rPr>
            <w:rStyle w:val="Hyperlink"/>
          </w:rPr>
          <w:t xml:space="preserve">Figure 2.4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p>
      <w:pPr>
        <w:pStyle w:val="SourceCode"/>
      </w:pPr>
      <w:r>
        <w:rPr>
          <w:rStyle w:val="NormalTok"/>
        </w:rPr>
        <w:t xml:space="preserve">fname</w:t>
      </w:r>
      <w:r>
        <w:rPr>
          <w:rStyle w:val="OperatorTok"/>
        </w:rPr>
        <w:t xml:space="preserve">=</w:t>
      </w:r>
      <w:r>
        <w:rPr>
          <w:rStyle w:val="NormalTok"/>
        </w:rPr>
        <w:t xml:space="preserve">pi5.filtered_images(</w:t>
      </w:r>
      <w:r>
        <w:rPr>
          <w:rStyle w:val="StringTok"/>
        </w:rPr>
        <w:t xml:space="preserve">'asdf/bbsk081604_all_log2dog.asdf'</w:t>
      </w:r>
      <w:r>
        <w:rPr>
          <w:rStyle w:val="NormalTok"/>
        </w:rPr>
        <w:t xml:space="preserve">)</w:t>
      </w:r>
      <w:r>
        <w:br/>
      </w:r>
      <w:r>
        <w:br/>
      </w:r>
      <w:r>
        <w:rPr>
          <w:rStyle w:val="NormalTok"/>
        </w:rPr>
        <w:t xml:space="preserve">pre1</w:t>
      </w:r>
      <w:r>
        <w:rPr>
          <w:rStyle w:val="OperatorTok"/>
        </w:rPr>
        <w:t xml:space="preserve">=</w:t>
      </w:r>
      <w:r>
        <w:rPr>
          <w:rStyle w:val="NormalTok"/>
        </w:rPr>
        <w:t xml:space="preserve">pn.neurons.natural_images(fname,</w:t>
      </w:r>
      <w:r>
        <w:br/>
      </w:r>
      <w:r>
        <w:rPr>
          <w:rStyle w:val="NormalTok"/>
        </w:rPr>
        <w:t xml:space="preserve">                               rf_size</w:t>
      </w:r>
      <w:r>
        <w:rPr>
          <w:rStyle w:val="OperatorTok"/>
        </w:rPr>
        <w:t xml:space="preserve">=</w:t>
      </w:r>
      <w:r>
        <w:rPr>
          <w:rStyle w:val="DecValTok"/>
        </w:rPr>
        <w:t xml:space="preserve">19</w:t>
      </w:r>
      <w:r>
        <w:rPr>
          <w:rStyle w:val="NormalTok"/>
        </w:rPr>
        <w:t xml:space="preserve">,verbose</w:t>
      </w:r>
      <w:r>
        <w:rPr>
          <w:rStyle w:val="OperatorTok"/>
        </w:rPr>
        <w:t xml:space="preserve">=</w:t>
      </w:r>
      <w:r>
        <w:rPr>
          <w:rStyle w:val="VariableTok"/>
        </w:rPr>
        <w:t xml:space="preserve">False</w:t>
      </w:r>
      <w:r>
        <w:rPr>
          <w:rStyle w:val="NormalTok"/>
        </w:rPr>
        <w:t xml:space="preserve">)</w:t>
      </w:r>
      <w:r>
        <w:br/>
      </w:r>
      <w:r>
        <w:br/>
      </w:r>
      <w:r>
        <w:rPr>
          <w:rStyle w:val="NormalTok"/>
        </w:rPr>
        <w:t xml:space="preserve">pre2</w:t>
      </w:r>
      <w:r>
        <w:rPr>
          <w:rStyle w:val="OperatorTok"/>
        </w:rPr>
        <w:t xml:space="preserve">=</w:t>
      </w:r>
      <w:r>
        <w:rPr>
          <w:rStyle w:val="NormalTok"/>
        </w:rPr>
        <w:t xml:space="preserve">pn.neurons.natural_images(fname,rf_size</w:t>
      </w:r>
      <w:r>
        <w:rPr>
          <w:rStyle w:val="OperatorTok"/>
        </w:rPr>
        <w:t xml:space="preserve">=</w:t>
      </w:r>
      <w:r>
        <w:rPr>
          <w:rStyle w:val="DecValTok"/>
        </w:rPr>
        <w:t xml:space="preserve">19</w:t>
      </w:r>
      <w:r>
        <w:rPr>
          <w:rStyle w:val="NormalTok"/>
        </w:rPr>
        <w:t xml:space="preserve">,</w:t>
      </w:r>
      <w:r>
        <w:br/>
      </w:r>
      <w:r>
        <w:rPr>
          <w:rStyle w:val="NormalTok"/>
        </w:rPr>
        <w:t xml:space="preserve">                            other_channel</w:t>
      </w:r>
      <w:r>
        <w:rPr>
          <w:rStyle w:val="OperatorTok"/>
        </w:rPr>
        <w:t xml:space="preserve">=</w:t>
      </w:r>
      <w:r>
        <w:rPr>
          <w:rStyle w:val="NormalTok"/>
        </w:rPr>
        <w:t xml:space="preserve">pre1,</w:t>
      </w:r>
      <w:r>
        <w:br/>
      </w:r>
      <w:r>
        <w:rPr>
          <w:rStyle w:val="NormalTok"/>
        </w:rPr>
        <w:t xml:space="preserve">                            verbose</w:t>
      </w:r>
      <w:r>
        <w:rPr>
          <w:rStyle w:val="OperatorTok"/>
        </w:rPr>
        <w:t xml:space="preserve">=</w:t>
      </w:r>
      <w:r>
        <w:rPr>
          <w:rStyle w:val="VariableTok"/>
        </w:rPr>
        <w:t xml:space="preserve">False</w:t>
      </w:r>
      <w:r>
        <w:rPr>
          <w:rStyle w:val="NormalTok"/>
        </w:rPr>
        <w:t xml:space="preserve">)</w:t>
      </w:r>
      <w:r>
        <w:br/>
      </w:r>
      <w:r>
        <w:br/>
      </w:r>
      <w:r>
        <w:rPr>
          <w:rStyle w:val="NormalTok"/>
        </w:rPr>
        <w:t xml:space="preserve">pre1</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rPr>
          <w:rStyle w:val="NormalTok"/>
        </w:rPr>
        <w:t xml:space="preserve">pre2</w:t>
      </w:r>
      <w:r>
        <w:rPr>
          <w:rStyle w:val="OperatorTok"/>
        </w:rPr>
        <w:t xml:space="preserve">+=</w:t>
      </w:r>
      <w:r>
        <w:rPr>
          <w:rStyle w:val="NormalTok"/>
        </w:rPr>
        <w:t xml:space="preserve">pn.neurons.process.add_noise_normal(</w:t>
      </w:r>
      <w:r>
        <w:rPr>
          <w:rStyle w:val="DecValTok"/>
        </w:rPr>
        <w:t xml:space="preserve">0</w:t>
      </w:r>
      <w:r>
        <w:rPr>
          <w:rStyle w:val="NormalTok"/>
        </w:rPr>
        <w:t xml:space="preserve">,</w:t>
      </w:r>
      <w:r>
        <w:rPr>
          <w:rStyle w:val="FloatTok"/>
        </w:rPr>
        <w:t xml:space="preserve">0.5</w:t>
      </w:r>
      <w:r>
        <w:rPr>
          <w:rStyle w:val="NormalTok"/>
        </w:rPr>
        <w:t xml:space="preserve">) </w:t>
      </w:r>
      <w:r>
        <w:rPr>
          <w:rStyle w:val="CommentTok"/>
        </w:rPr>
        <w:t xml:space="preserve"># a little noise</w:t>
      </w:r>
      <w:r>
        <w:br/>
      </w:r>
      <w:r>
        <w:br/>
      </w:r>
      <w:r>
        <w:br/>
      </w:r>
      <w:r>
        <w:rPr>
          <w:rStyle w:val="NormalTok"/>
        </w:rPr>
        <w:t xml:space="preserve">pre</w:t>
      </w:r>
      <w:r>
        <w:rPr>
          <w:rStyle w:val="OperatorTok"/>
        </w:rPr>
        <w:t xml:space="preserve">=</w:t>
      </w:r>
      <w:r>
        <w:rPr>
          <w:rStyle w:val="NormalTok"/>
        </w:rPr>
        <w:t xml:space="preserve">pre1</w:t>
      </w:r>
      <w:r>
        <w:rPr>
          <w:rStyle w:val="OperatorTok"/>
        </w:rPr>
        <w:t xml:space="preserve">+</w:t>
      </w:r>
      <w:r>
        <w:rPr>
          <w:rStyle w:val="NormalTok"/>
        </w:rPr>
        <w:t xml:space="preserve">pre2</w:t>
      </w:r>
      <w:r>
        <w:br/>
      </w:r>
      <w:r>
        <w:br/>
      </w:r>
      <w:r>
        <w:rPr>
          <w:rStyle w:val="NormalTok"/>
        </w:rPr>
        <w:t xml:space="preserve">number_of_neurons</w:t>
      </w:r>
      <w:r>
        <w:rPr>
          <w:rStyle w:val="OperatorTok"/>
        </w:rPr>
        <w:t xml:space="preserve">=</w:t>
      </w:r>
      <w:r>
        <w:rPr>
          <w:rStyle w:val="DecValTok"/>
        </w:rPr>
        <w:t xml:space="preserve">5</w:t>
      </w:r>
      <w:r>
        <w:br/>
      </w:r>
      <w:r>
        <w:rPr>
          <w:rStyle w:val="NormalTok"/>
        </w:rPr>
        <w:t xml:space="preserve">post</w:t>
      </w:r>
      <w:r>
        <w:rPr>
          <w:rStyle w:val="OperatorTok"/>
        </w:rPr>
        <w:t xml:space="preserve">=</w:t>
      </w:r>
      <w:r>
        <w:rPr>
          <w:rStyle w:val="NormalTok"/>
        </w:rPr>
        <w:t xml:space="preserve">pn.neurons.linear_neuron(number_of_neurons)</w:t>
      </w:r>
      <w:r>
        <w:br/>
      </w:r>
      <w:r>
        <w:rPr>
          <w:rStyle w:val="NormalTok"/>
        </w:rPr>
        <w:t xml:space="preserve">post</w:t>
      </w:r>
      <w:r>
        <w:rPr>
          <w:rStyle w:val="OperatorTok"/>
        </w:rPr>
        <w:t xml:space="preserve">+=</w:t>
      </w:r>
      <w:r>
        <w:rPr>
          <w:rStyle w:val="NormalTok"/>
        </w:rPr>
        <w:t xml:space="preserve">pn.neurons.process.sigmoid(</w:t>
      </w:r>
      <w:r>
        <w:rPr>
          <w:rStyle w:val="DecValTok"/>
        </w:rPr>
        <w:t xml:space="preserve">0</w:t>
      </w:r>
      <w:r>
        <w:rPr>
          <w:rStyle w:val="NormalTok"/>
        </w:rPr>
        <w:t xml:space="preserve">,</w:t>
      </w:r>
      <w:r>
        <w:rPr>
          <w:rStyle w:val="DecValTok"/>
        </w:rPr>
        <w:t xml:space="preserve">50</w:t>
      </w:r>
      <w:r>
        <w:rPr>
          <w:rStyle w:val="NormalTok"/>
        </w:rPr>
        <w:t xml:space="preserve">)</w:t>
      </w:r>
      <w:r>
        <w:br/>
      </w:r>
      <w:r>
        <w:br/>
      </w:r>
      <w:r>
        <w:rPr>
          <w:rStyle w:val="NormalTok"/>
        </w:rPr>
        <w:t xml:space="preserve">c</w:t>
      </w:r>
      <w:r>
        <w:rPr>
          <w:rStyle w:val="OperatorTok"/>
        </w:rPr>
        <w:t xml:space="preserve">=</w:t>
      </w:r>
      <w:r>
        <w:rPr>
          <w:rStyle w:val="NormalTok"/>
        </w:rPr>
        <w:t xml:space="preserve">pn.connections.BCM(pre,post,[</w:t>
      </w:r>
      <w:r>
        <w:rPr>
          <w:rStyle w:val="OperatorTok"/>
        </w:rPr>
        <w:t xml:space="preserve">-</w:t>
      </w:r>
      <w:r>
        <w:rPr>
          <w:rStyle w:val="FloatTok"/>
        </w:rPr>
        <w:t xml:space="preserve">.01</w:t>
      </w:r>
      <w:r>
        <w:rPr>
          <w:rStyle w:val="NormalTok"/>
        </w:rPr>
        <w:t xml:space="preserve">,</w:t>
      </w:r>
      <w:r>
        <w:rPr>
          <w:rStyle w:val="FloatTok"/>
        </w:rPr>
        <w:t xml:space="preserve">.01</w:t>
      </w:r>
      <w:r>
        <w:rPr>
          <w:rStyle w:val="NormalTok"/>
        </w:rPr>
        <w:t xml:space="preserve">],[</w:t>
      </w:r>
      <w:r>
        <w:rPr>
          <w:rStyle w:val="FloatTok"/>
        </w:rPr>
        <w:t xml:space="preserve">.1</w:t>
      </w:r>
      <w:r>
        <w:rPr>
          <w:rStyle w:val="NormalTok"/>
        </w:rPr>
        <w:t xml:space="preserve">,</w:t>
      </w:r>
      <w:r>
        <w:rPr>
          <w:rStyle w:val="FloatTok"/>
        </w:rPr>
        <w:t xml:space="preserve">.2</w:t>
      </w:r>
      <w:r>
        <w:rPr>
          <w:rStyle w:val="NormalTok"/>
        </w:rPr>
        <w:t xml:space="preserve">])</w:t>
      </w:r>
      <w:r>
        <w:br/>
      </w:r>
      <w:r>
        <w:rPr>
          <w:rStyle w:val="NormalTok"/>
        </w:rPr>
        <w:t xml:space="preserve">c</w:t>
      </w:r>
      <w:r>
        <w:rPr>
          <w:rStyle w:val="OperatorTok"/>
        </w:rPr>
        <w:t xml:space="preserve">+=</w:t>
      </w:r>
      <w:r>
        <w:rPr>
          <w:rStyle w:val="NormalTok"/>
        </w:rPr>
        <w:t xml:space="preserve">pn.connections.process.orthogonalization(</w:t>
      </w:r>
      <w:r>
        <w:rPr>
          <w:rStyle w:val="DecValTok"/>
        </w:rPr>
        <w:t xml:space="preserve">10</w:t>
      </w:r>
      <w:r>
        <w:rPr>
          <w:rStyle w:val="OperatorTok"/>
        </w:rPr>
        <w:t xml:space="preserve">*</w:t>
      </w:r>
      <w:r>
        <w:rPr>
          <w:rStyle w:val="NormalTok"/>
        </w:rPr>
        <w:t xml:space="preserve">minute)</w:t>
      </w:r>
      <w:r>
        <w:br/>
      </w:r>
      <w:r>
        <w:rPr>
          <w:rStyle w:val="NormalTok"/>
        </w:rPr>
        <w:t xml:space="preserve">c.eta</w:t>
      </w:r>
      <w:r>
        <w:rPr>
          <w:rStyle w:val="OperatorTok"/>
        </w:rPr>
        <w:t xml:space="preserve">=</w:t>
      </w:r>
      <w:r>
        <w:rPr>
          <w:rStyle w:val="FloatTok"/>
        </w:rPr>
        <w:t xml:space="preserve">2e-6</w:t>
      </w:r>
      <w:r>
        <w:br/>
      </w:r>
      <w:r>
        <w:rPr>
          <w:rStyle w:val="NormalTok"/>
        </w:rPr>
        <w:t xml:space="preserve">c.tau</w:t>
      </w:r>
      <w:r>
        <w:rPr>
          <w:rStyle w:val="OperatorTok"/>
        </w:rPr>
        <w:t xml:space="preserve">=</w:t>
      </w:r>
      <w:r>
        <w:rPr>
          <w:rStyle w:val="DecValTok"/>
        </w:rPr>
        <w:t xml:space="preserve">15</w:t>
      </w:r>
      <w:r>
        <w:rPr>
          <w:rStyle w:val="OperatorTok"/>
        </w:rPr>
        <w:t xml:space="preserve">*</w:t>
      </w:r>
      <w:r>
        <w:rPr>
          <w:rStyle w:val="NormalTok"/>
        </w:rPr>
        <w:t xml:space="preserve">minute   </w:t>
      </w:r>
      <w:r>
        <w:br/>
      </w:r>
      <w:r>
        <w:br/>
      </w:r>
      <w:r>
        <w:rPr>
          <w:rStyle w:val="NormalTok"/>
        </w:rPr>
        <w:t xml:space="preserve">sim</w:t>
      </w:r>
      <w:r>
        <w:rPr>
          <w:rStyle w:val="OperatorTok"/>
        </w:rPr>
        <w:t xml:space="preserve">=</w:t>
      </w:r>
      <w:r>
        <w:rPr>
          <w:rStyle w:val="NormalTok"/>
        </w:rPr>
        <w:t xml:space="preserve">pn.simulation(</w:t>
      </w:r>
      <w:r>
        <w:rPr>
          <w:rStyle w:val="DecValTok"/>
        </w:rPr>
        <w:t xml:space="preserve">4</w:t>
      </w:r>
      <w:r>
        <w:rPr>
          <w:rStyle w:val="OperatorTok"/>
        </w:rPr>
        <w:t xml:space="preserve">*</w:t>
      </w:r>
      <w:r>
        <w:rPr>
          <w:rStyle w:val="NormalTok"/>
        </w:rPr>
        <w:t xml:space="preserve">day)</w:t>
      </w:r>
      <w:r>
        <w:br/>
      </w:r>
      <w:r>
        <w:rPr>
          <w:rStyle w:val="NormalTok"/>
        </w:rPr>
        <w:t xml:space="preserve">sim.dt</w:t>
      </w:r>
      <w:r>
        <w:rPr>
          <w:rStyle w:val="OperatorTok"/>
        </w:rPr>
        <w:t xml:space="preserve">=</w:t>
      </w:r>
      <w:r>
        <w:rPr>
          <w:rStyle w:val="DecValTok"/>
        </w:rPr>
        <w:t xml:space="preserve">200</w:t>
      </w:r>
      <w:r>
        <w:rPr>
          <w:rStyle w:val="OperatorTok"/>
        </w:rPr>
        <w:t xml:space="preserve">*</w:t>
      </w:r>
      <w:r>
        <w:rPr>
          <w:rStyle w:val="NormalTok"/>
        </w:rPr>
        <w:t xml:space="preserve">ms</w:t>
      </w:r>
      <w:r>
        <w:br/>
      </w:r>
      <w:r>
        <w:br/>
      </w:r>
      <w:r>
        <w:rPr>
          <w:rStyle w:val="NormalTok"/>
        </w:rPr>
        <w:t xml:space="preserve">save_interval</w:t>
      </w:r>
      <w:r>
        <w:rPr>
          <w:rStyle w:val="OperatorTok"/>
        </w:rPr>
        <w:t xml:space="preserve">=</w:t>
      </w:r>
      <w:r>
        <w:rPr>
          <w:rStyle w:val="DecValTok"/>
        </w:rPr>
        <w:t xml:space="preserve">30</w:t>
      </w:r>
      <w:r>
        <w:rPr>
          <w:rStyle w:val="OperatorTok"/>
        </w:rPr>
        <w:t xml:space="preserve">*</w:t>
      </w:r>
      <w:r>
        <w:rPr>
          <w:rStyle w:val="NormalTok"/>
        </w:rPr>
        <w:t xml:space="preserve">minute</w:t>
      </w:r>
      <w:r>
        <w:br/>
      </w:r>
      <w:r>
        <w:rPr>
          <w:rStyle w:val="NormalTok"/>
        </w:rPr>
        <w:t xml:space="preserve">sim.monitor(post,[</w:t>
      </w:r>
      <w:r>
        <w:rPr>
          <w:rStyle w:val="StringTok"/>
        </w:rPr>
        <w:t xml:space="preserve">'output'</w:t>
      </w:r>
      <w:r>
        <w:rPr>
          <w:rStyle w:val="NormalTok"/>
        </w:rPr>
        <w:t xml:space="preserve">],save_interval)</w:t>
      </w:r>
      <w:r>
        <w:br/>
      </w:r>
      <w:r>
        <w:rPr>
          <w:rStyle w:val="NormalTok"/>
        </w:rPr>
        <w:t xml:space="preserve">sim.monitor(c,[</w:t>
      </w:r>
      <w:r>
        <w:rPr>
          <w:rStyle w:val="StringTok"/>
        </w:rPr>
        <w:t xml:space="preserve">'weights'</w:t>
      </w:r>
      <w:r>
        <w:rPr>
          <w:rStyle w:val="NormalTok"/>
        </w:rPr>
        <w:t xml:space="preserve">,</w:t>
      </w:r>
      <w:r>
        <w:rPr>
          <w:rStyle w:val="StringTok"/>
        </w:rPr>
        <w:t xml:space="preserve">'theta'</w:t>
      </w:r>
      <w:r>
        <w:rPr>
          <w:rStyle w:val="NormalTok"/>
        </w:rPr>
        <w:t xml:space="preserve">],save_interval)</w:t>
      </w:r>
      <w:r>
        <w:br/>
      </w:r>
      <w:r>
        <w:br/>
      </w:r>
      <w:r>
        <w:rPr>
          <w:rStyle w:val="NormalTok"/>
        </w:rPr>
        <w:t xml:space="preserve">sim</w:t>
      </w:r>
      <w:r>
        <w:rPr>
          <w:rStyle w:val="OperatorTok"/>
        </w:rPr>
        <w:t xml:space="preserve">+=</w:t>
      </w:r>
      <w:r>
        <w:rPr>
          <w:rStyle w:val="NormalTok"/>
        </w:rPr>
        <w:t xml:space="preserve">pn.grating_response()</w:t>
      </w:r>
      <w:r>
        <w:br/>
      </w:r>
      <w:r>
        <w:br/>
      </w:r>
      <w:r>
        <w:rPr>
          <w:rStyle w:val="NormalTok"/>
        </w:rPr>
        <w:t xml:space="preserve">pn.run_sim(sim,[pre,post],[c],display_hash</w:t>
      </w:r>
      <w:r>
        <w:rPr>
          <w:rStyle w:val="OperatorTok"/>
        </w:rPr>
        <w:t xml:space="preserve">=</w:t>
      </w:r>
      <w:r>
        <w:rPr>
          <w:rStyle w:val="VariableTok"/>
        </w:rPr>
        <w:t xml:space="preserve">True</w:t>
      </w:r>
      <w:r>
        <w:rPr>
          <w:rStyle w:val="NormalTok"/>
        </w:rPr>
        <w:t xml:space="preserve">,print_time</w:t>
      </w:r>
      <w:r>
        <w:rPr>
          <w:rStyle w:val="OperatorTok"/>
        </w:rPr>
        <w:t xml:space="preserve">=</w:t>
      </w:r>
      <w:r>
        <w:rPr>
          <w:rStyle w:val="VariableTok"/>
        </w:rPr>
        <w:t xml:space="preserve">True</w:t>
      </w:r>
      <w:r>
        <w:rPr>
          <w:rStyle w:val="NormalTok"/>
        </w:rPr>
        <w:t xml:space="preserve">)</w:t>
      </w:r>
      <w:r>
        <w:br/>
      </w:r>
      <w:r>
        <w:rPr>
          <w:rStyle w:val="NormalTok"/>
        </w:rPr>
        <w:t xml:space="preserve">pn.save(</w:t>
      </w:r>
      <w:r>
        <w:rPr>
          <w:rStyle w:val="StringTok"/>
        </w:rPr>
        <w:t xml:space="preserve">'sims/nr.asdf'</w:t>
      </w:r>
      <w:r>
        <w:rPr>
          <w:rStyle w:val="NormalTok"/>
        </w:rPr>
        <w:t xml:space="preserve">,sim,[pre,post],[c])</w:t>
      </w:r>
      <w:r>
        <w:br/>
      </w:r>
      <w:r>
        <w:rPr>
          <w:rStyle w:val="NormalTok"/>
        </w:rPr>
        <w:t xml:space="preserve">R</w:t>
      </w:r>
      <w:r>
        <w:rPr>
          <w:rStyle w:val="OperatorTok"/>
        </w:rPr>
        <w:t xml:space="preserve">=</w:t>
      </w:r>
      <w:r>
        <w:rPr>
          <w:rStyle w:val="NormalTok"/>
        </w:rPr>
        <w:t xml:space="preserve">Results(</w:t>
      </w:r>
      <w:r>
        <w:rPr>
          <w:rStyle w:val="StringTok"/>
        </w:rPr>
        <w:t xml:space="preserve">'sims/nr.asdf'</w:t>
      </w:r>
      <w:r>
        <w:rPr>
          <w:rStyle w:val="NormalTok"/>
        </w:rPr>
        <w:t xml:space="preserve">)</w:t>
      </w:r>
    </w:p>
    <w:p>
      <w:pPr>
        <w:pStyle w:val="SourceCode"/>
      </w:pPr>
      <w:r>
        <w:rPr>
          <w:rStyle w:val="KeywordTok"/>
        </w:rPr>
        <w:t xml:space="preserve">def</w:t>
      </w:r>
      <w:r>
        <w:rPr>
          <w:rStyle w:val="NormalTok"/>
        </w:rPr>
        <w:t xml:space="preserve"> argmax_rc(X):</w:t>
      </w:r>
      <w:r>
        <w:br/>
      </w:r>
      <w:r>
        <w:rPr>
          <w:rStyle w:val="NormalTok"/>
        </w:rPr>
        <w:t xml:space="preserve">    </w:t>
      </w:r>
      <w:r>
        <w:rPr>
          <w:rStyle w:val="CommentTok"/>
        </w:rPr>
        <w:t xml:space="preserve">"""Return the row and col of the maximum value"""</w:t>
      </w:r>
      <w:r>
        <w:br/>
      </w:r>
      <w:r>
        <w:rPr>
          <w:rStyle w:val="NormalTok"/>
        </w:rPr>
        <w:t xml:space="preserve">    r,c</w:t>
      </w:r>
      <w:r>
        <w:rPr>
          <w:rStyle w:val="OperatorTok"/>
        </w:rPr>
        <w:t xml:space="preserve">=</w:t>
      </w:r>
      <w:r>
        <w:rPr>
          <w:rStyle w:val="NormalTok"/>
        </w:rPr>
        <w:t xml:space="preserve">np.unravel_index(np.argmax(X), X.shape)</w:t>
      </w:r>
      <w:r>
        <w:br/>
      </w:r>
      <w:r>
        <w:rPr>
          <w:rStyle w:val="NormalTok"/>
        </w:rPr>
        <w:t xml:space="preserve">    </w:t>
      </w:r>
      <w:r>
        <w:rPr>
          <w:rStyle w:val="ControlFlowTok"/>
        </w:rPr>
        <w:t xml:space="preserve">return</w:t>
      </w:r>
      <w:r>
        <w:rPr>
          <w:rStyle w:val="NormalTok"/>
        </w:rPr>
        <w:t xml:space="preserve"> r,c</w:t>
      </w:r>
    </w:p>
    <w:p>
      <w:pPr>
        <w:pStyle w:val="SourceCode"/>
      </w:pPr>
      <w:r>
        <w:rPr>
          <w:rStyle w:val="NormalTok"/>
        </w:rPr>
        <w:t xml:space="preserve">figure(figsize</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10</w:t>
      </w:r>
      <w:r>
        <w:rPr>
          <w:rStyle w:val="NormalTok"/>
        </w:rPr>
        <w:t xml:space="preserve">))</w:t>
      </w:r>
      <w:r>
        <w:br/>
      </w:r>
      <w:r>
        <w:rPr>
          <w:rStyle w:val="NormalTok"/>
        </w:rPr>
        <w:t xml:space="preserve">R.plot_rf()</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plot(R.t</w:t>
      </w:r>
      <w:r>
        <w:rPr>
          <w:rStyle w:val="OperatorTok"/>
        </w:rPr>
        <w:t xml:space="preserve">/</w:t>
      </w:r>
      <w:r>
        <w:rPr>
          <w:rStyle w:val="NormalTok"/>
        </w:rPr>
        <w:t xml:space="preserve">hour,R.θ,label</w:t>
      </w:r>
      <w:r>
        <w:rPr>
          <w:rStyle w:val="OperatorTok"/>
        </w:rPr>
        <w:t xml:space="preserve">=</w:t>
      </w:r>
      <w:r>
        <w:rPr>
          <w:rStyle w:val="NormalTok"/>
        </w:rPr>
        <w:t xml:space="preserve">[</w:t>
      </w:r>
      <w:r>
        <w:rPr>
          <w:rStyle w:val="SpecialStringTok"/>
        </w:rPr>
        <w:t xml:space="preserve">f'Neuron </w:t>
      </w:r>
      <w:r>
        <w:rPr>
          <w:rStyle w:val="SpecialCharTok"/>
        </w:rPr>
        <w:t xml:space="preserve">{</w:t>
      </w:r>
      <w:r>
        <w:rPr>
          <w:rStyle w:val="NormalTok"/>
        </w:rPr>
        <w:t xml:space="preserve">i</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ylabel(</w:t>
      </w:r>
      <w:r>
        <w:rPr>
          <w:rStyle w:val="VerbatimStringTok"/>
        </w:rPr>
        <w:t xml:space="preserve">r'$\theta_M$'</w:t>
      </w:r>
      <w:r>
        <w:rPr>
          <w:rStyle w:val="NormalTok"/>
        </w:rPr>
        <w:t xml:space="preserve">)</w:t>
      </w:r>
      <w:r>
        <w:br/>
      </w:r>
      <w:r>
        <w:rPr>
          <w:rStyle w:val="NormalTok"/>
        </w:rPr>
        <w:t xml:space="preserve">xlabel(</w:t>
      </w:r>
      <w:r>
        <w:rPr>
          <w:rStyle w:val="StringTok"/>
        </w:rPr>
        <w:t xml:space="preserve">'Time (hours)'</w:t>
      </w:r>
      <w:r>
        <w:rPr>
          <w:rStyle w:val="NormalTok"/>
        </w:rPr>
        <w:t xml:space="preserve">)</w:t>
      </w:r>
      <w:r>
        <w:br/>
      </w:r>
      <w:r>
        <w:rPr>
          <w:rStyle w:val="NormalTok"/>
        </w:rPr>
        <w:t xml:space="preserve">legend()</w:t>
      </w:r>
      <w:r>
        <w:rPr>
          <w:rStyle w:val="OperatorTok"/>
        </w:rPr>
        <w:t xml:space="preserve">;</w:t>
      </w:r>
      <w:r>
        <w:br/>
      </w:r>
      <w:r>
        <w:br/>
      </w:r>
      <w:r>
        <w:rPr>
          <w:rStyle w:val="NormalTok"/>
        </w:rPr>
        <w:t xml:space="preserve">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t,y</w:t>
      </w:r>
      <w:r>
        <w:rPr>
          <w:rStyle w:val="OperatorTok"/>
        </w:rPr>
        <w:t xml:space="preserve">=</w:t>
      </w:r>
      <w:r>
        <w:rPr>
          <w:rStyle w:val="NormalTok"/>
        </w:rPr>
        <w:t xml:space="preserve">R.all_responses[</w:t>
      </w:r>
      <w:r>
        <w:rPr>
          <w:rStyle w:val="DecValTok"/>
        </w:rPr>
        <w:t xml:space="preserve">0</w:t>
      </w:r>
      <w:r>
        <w:rPr>
          <w:rStyle w:val="NormalTok"/>
        </w:rPr>
        <w:t xml:space="preserve">]</w:t>
      </w:r>
      <w:r>
        <w:br/>
      </w:r>
      <w:r>
        <w:rPr>
          <w:rStyle w:val="ControlFlowTok"/>
        </w:rPr>
        <w:t xml:space="preserve">for</w:t>
      </w:r>
      <w:r>
        <w:rPr>
          <w:rStyle w:val="NormalTok"/>
        </w:rPr>
        <w:t xml:space="preserve"> neuron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y_left</w:t>
      </w:r>
      <w:r>
        <w:rPr>
          <w:rStyle w:val="OperatorTok"/>
        </w:rPr>
        <w:t xml:space="preserve">=</w:t>
      </w:r>
      <w:r>
        <w:rPr>
          <w:rStyle w:val="NormalTok"/>
        </w:rPr>
        <w:t xml:space="preserve">y[:,:,</w:t>
      </w:r>
      <w:r>
        <w:rPr>
          <w:rStyle w:val="DecValTok"/>
        </w:rPr>
        <w:t xml:space="preserve">0</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y_right</w:t>
      </w:r>
      <w:r>
        <w:rPr>
          <w:rStyle w:val="OperatorTok"/>
        </w:rPr>
        <w:t xml:space="preserve">=</w:t>
      </w:r>
      <w:r>
        <w:rPr>
          <w:rStyle w:val="NormalTok"/>
        </w:rPr>
        <w:t xml:space="preserve">y[:,:,</w:t>
      </w:r>
      <w:r>
        <w:rPr>
          <w:rStyle w:val="DecValTok"/>
        </w:rPr>
        <w:t xml:space="preserve">1</w:t>
      </w:r>
      <w:r>
        <w:rPr>
          <w:rStyle w:val="NormalTok"/>
        </w:rPr>
        <w:t xml:space="preserve">,neuron,</w:t>
      </w:r>
      <w:r>
        <w:rPr>
          <w:rStyle w:val="OperatorTok"/>
        </w:rPr>
        <w:t xml:space="preserve">-</w:t>
      </w:r>
      <w:r>
        <w:rPr>
          <w:rStyle w:val="DecValTok"/>
        </w:rPr>
        <w:t xml:space="preserve">1</w:t>
      </w:r>
      <w:r>
        <w:rPr>
          <w:rStyle w:val="NormalTok"/>
        </w:rPr>
        <w:t xml:space="preserve">]  </w:t>
      </w:r>
      <w:r>
        <w:br/>
      </w:r>
      <w:r>
        <w:rPr>
          <w:rStyle w:val="NormalTok"/>
        </w:rPr>
        <w:t xml:space="preserve">    </w:t>
      </w:r>
      <w:r>
        <w:br/>
      </w:r>
      <w:r>
        <w:rPr>
          <w:rStyle w:val="NormalTok"/>
        </w:rPr>
        <w:t xml:space="preserve">    r,c</w:t>
      </w:r>
      <w:r>
        <w:rPr>
          <w:rStyle w:val="OperatorTok"/>
        </w:rPr>
        <w:t xml:space="preserve">=</w:t>
      </w:r>
      <w:r>
        <w:rPr>
          <w:rStyle w:val="NormalTok"/>
        </w:rPr>
        <w:t xml:space="preserve">argmax_rc(y_left)</w:t>
      </w:r>
      <w:r>
        <w:br/>
      </w:r>
      <w:r>
        <w:rPr>
          <w:rStyle w:val="NormalTok"/>
        </w:rPr>
        <w:t xml:space="preserve">    tuning_curve</w:t>
      </w:r>
      <w:r>
        <w:rPr>
          <w:rStyle w:val="OperatorTok"/>
        </w:rPr>
        <w:t xml:space="preserve">=</w:t>
      </w:r>
      <w:r>
        <w:rPr>
          <w:rStyle w:val="NormalTok"/>
        </w:rPr>
        <w:t xml:space="preserve">y_left[r,:]    </w:t>
      </w:r>
      <w:r>
        <w:br/>
      </w:r>
      <w:r>
        <w:rPr>
          <w:rStyle w:val="NormalTok"/>
        </w:rPr>
        <w:t xml:space="preserve">    plot(R.theta_mat,tuning_curve,</w:t>
      </w:r>
      <w:r>
        <w:rPr>
          <w:rStyle w:val="StringTok"/>
        </w:rPr>
        <w:t xml:space="preserve">'-o'</w:t>
      </w:r>
      <w:r>
        <w:rPr>
          <w:rStyle w:val="NormalTok"/>
        </w:rPr>
        <w:t xml:space="preserve">)</w:t>
      </w:r>
      <w:r>
        <w:br/>
      </w:r>
      <w:r>
        <w:rPr>
          <w:rStyle w:val="NormalTok"/>
        </w:rPr>
        <w:t xml:space="preserve">    plt.title(</w:t>
      </w:r>
      <w:r>
        <w:rPr>
          <w:rStyle w:val="StringTok"/>
        </w:rPr>
        <w:t xml:space="preserve">'Left-eye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gca().set_xticklabels([])</w:t>
      </w:r>
      <w:r>
        <w:br/>
      </w:r>
      <w:r>
        <w:rPr>
          <w:rStyle w:val="NormalTok"/>
        </w:rPr>
        <w:t xml:space="preserve">    </w:t>
      </w:r>
      <w:r>
        <w:br/>
      </w:r>
      <w:r>
        <w:rPr>
          <w:rStyle w:val="NormalTok"/>
        </w:rPr>
        <w:t xml:space="preserve">    subplot(</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    r,c</w:t>
      </w:r>
      <w:r>
        <w:rPr>
          <w:rStyle w:val="OperatorTok"/>
        </w:rPr>
        <w:t xml:space="preserve">=</w:t>
      </w:r>
      <w:r>
        <w:rPr>
          <w:rStyle w:val="NormalTok"/>
        </w:rPr>
        <w:t xml:space="preserve">argmax_rc(y_right)</w:t>
      </w:r>
      <w:r>
        <w:br/>
      </w:r>
      <w:r>
        <w:rPr>
          <w:rStyle w:val="NormalTok"/>
        </w:rPr>
        <w:t xml:space="preserve">    tuning_curve</w:t>
      </w:r>
      <w:r>
        <w:rPr>
          <w:rStyle w:val="OperatorTok"/>
        </w:rPr>
        <w:t xml:space="preserve">=</w:t>
      </w:r>
      <w:r>
        <w:rPr>
          <w:rStyle w:val="NormalTok"/>
        </w:rPr>
        <w:t xml:space="preserve">y_right[r,:]</w:t>
      </w:r>
      <w:r>
        <w:br/>
      </w:r>
      <w:r>
        <w:rPr>
          <w:rStyle w:val="NormalTok"/>
        </w:rPr>
        <w:t xml:space="preserve">    plot(R.theta_mat,tuning_curve,</w:t>
      </w:r>
      <w:r>
        <w:rPr>
          <w:rStyle w:val="StringTok"/>
        </w:rPr>
        <w:t xml:space="preserve">'-s'</w:t>
      </w:r>
      <w:r>
        <w:rPr>
          <w:rStyle w:val="NormalTok"/>
        </w:rPr>
        <w:t xml:space="preserve">)    </w:t>
      </w:r>
      <w:r>
        <w:br/>
      </w:r>
      <w:r>
        <w:rPr>
          <w:rStyle w:val="NormalTok"/>
        </w:rPr>
        <w:t xml:space="preserve">    plt.title(</w:t>
      </w:r>
      <w:r>
        <w:rPr>
          <w:rStyle w:val="StringTok"/>
        </w:rPr>
        <w:t xml:space="preserve">'Right-eye Responses'</w:t>
      </w:r>
      <w:r>
        <w:rPr>
          <w:rStyle w:val="NormalTok"/>
        </w:rPr>
        <w:t xml:space="preserve">)</w:t>
      </w:r>
      <w:r>
        <w:br/>
      </w:r>
      <w:r>
        <w:rPr>
          <w:rStyle w:val="NormalTok"/>
        </w:rPr>
        <w:t xml:space="preserve">    ylabel(</w:t>
      </w:r>
      <w:r>
        <w:rPr>
          <w:rStyle w:val="StringTok"/>
        </w:rPr>
        <w:t xml:space="preserve">'Response'</w:t>
      </w:r>
      <w:r>
        <w:rPr>
          <w:rStyle w:val="NormalTok"/>
        </w:rPr>
        <w:t xml:space="preserve">)</w:t>
      </w:r>
      <w:r>
        <w:br/>
      </w:r>
      <w:r>
        <w:rPr>
          <w:rStyle w:val="NormalTok"/>
        </w:rPr>
        <w:t xml:space="preserve">    xlabel(</w:t>
      </w:r>
      <w:r>
        <w:rPr>
          <w:rStyle w:val="StringTok"/>
        </w:rPr>
        <w:t xml:space="preserve">'Angle of Stimulus'</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3960"/>
        <w:gridCol w:w="3960"/>
      </w:tblGrid>
      <w:tr>
        <w:tc>
          <w:tcPr/>
          <w:tbl>
            <w:tblPr>
              <w:tblStyle w:val="Table"/>
              <w:tblW w:type="pct" w:w="5000"/>
              <w:tblLook w:firstRow="0" w:lastRow="0" w:firstColumn="0" w:lastColumn="0" w:noHBand="0" w:noVBand="0" w:val="0000"/>
            </w:tblPr>
            <w:tblGrid>
              <w:gridCol w:w="7920"/>
            </w:tblGrid>
            <w:tr>
              <w:tc>
                <w:tcPr/>
                <w:bookmarkStart w:id="57" w:name="fig-nr_sim-1"/>
                <w:p>
                  <w:pPr>
                    <w:pStyle w:val="Figure"/>
                    <w:jc w:val="center"/>
                    <w:jc w:val="center"/>
                  </w:pPr>
                  <w:r>
                    <w:drawing>
                      <wp:inline>
                        <wp:extent cx="2971800" cy="6677944"/>
                        <wp:effectExtent b="0" l="0" r="0" t="0"/>
                        <wp:docPr descr="" title="" id="55" name="Picture"/>
                        <a:graphic>
                          <a:graphicData uri="http://schemas.openxmlformats.org/drawingml/2006/picture">
                            <pic:pic>
                              <pic:nvPicPr>
                                <pic:cNvPr descr="./Synaptic%20Modification_files/figure-docx/fig-nr_sim-output-1.png" id="56" name="Picture"/>
                                <pic:cNvPicPr>
                                  <a:picLocks noChangeArrowheads="1" noChangeAspect="1"/>
                                </pic:cNvPicPr>
                              </pic:nvPicPr>
                              <pic:blipFill>
                                <a:blip r:embed="rId54"/>
                                <a:stretch>
                                  <a:fillRect/>
                                </a:stretch>
                              </pic:blipFill>
                              <pic:spPr bwMode="auto">
                                <a:xfrm>
                                  <a:off x="0" y="0"/>
                                  <a:ext cx="2971800" cy="667794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Synaptic weights where black denotes weak weights and white denotes strone weights. A clear preference for oriented stimuli can be seen.</w:t>
                  </w:r>
                </w:p>
                <w:bookmarkEnd w:id="57"/>
              </w:tc>
            </w:tr>
          </w:tbl>
          <w:p/>
        </w:tc>
        <w:tc>
          <w:tcPr/>
          <w:tbl>
            <w:tblPr>
              <w:tblStyle w:val="Table"/>
              <w:tblW w:type="pct" w:w="5000"/>
              <w:tblLook w:firstRow="0" w:lastRow="0" w:firstColumn="0" w:lastColumn="0" w:noHBand="0" w:noVBand="0" w:val="0000"/>
            </w:tblPr>
            <w:tblGrid>
              <w:gridCol w:w="7920"/>
            </w:tblGrid>
            <w:tr>
              <w:tc>
                <w:tcPr/>
                <w:bookmarkStart w:id="61" w:name="fig-nr_sim-2"/>
                <w:p>
                  <w:pPr>
                    <w:pStyle w:val="Figure"/>
                    <w:jc w:val="center"/>
                    <w:jc w:val="center"/>
                  </w:pPr>
                  <w:r>
                    <w:drawing>
                      <wp:inline>
                        <wp:extent cx="2971800" cy="2290954"/>
                        <wp:effectExtent b="0" l="0" r="0" t="0"/>
                        <wp:docPr descr="" title="" id="59" name="Picture"/>
                        <a:graphic>
                          <a:graphicData uri="http://schemas.openxmlformats.org/drawingml/2006/picture">
                            <pic:pic>
                              <pic:nvPicPr>
                                <pic:cNvPr descr="./Synaptic%20Modification_files/figure-docx/fig-nr_sim-output-2.png" id="60" name="Picture"/>
                                <pic:cNvPicPr>
                                  <a:picLocks noChangeArrowheads="1" noChangeAspect="1"/>
                                </pic:cNvPicPr>
                              </pic:nvPicPr>
                              <pic:blipFill>
                                <a:blip r:embed="rId58"/>
                                <a:stretch>
                                  <a:fillRect/>
                                </a:stretch>
                              </pic:blipFill>
                              <pic:spPr bwMode="auto">
                                <a:xfrm>
                                  <a:off x="0" y="0"/>
                                  <a:ext cx="2971800" cy="229095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BCM modification threshold over time. The value converges to nearly the same level for all neurons.</w:t>
                  </w:r>
                </w:p>
                <w:bookmarkEnd w:id="61"/>
              </w:tc>
            </w:tr>
          </w:tbl>
          <w:p/>
        </w:tc>
      </w:tr>
    </w:tbl>
    <w:p>
      <w:pPr>
        <w:framePr w:w="0" w:h="0" w:vAnchor="margin" w:hAnchor="margin" w:xAlign="right" w:yAlign="top"/>
      </w:pPr>
    </w:p>
    <w:tbl>
      <w:tblPr>
        <w:tblStyle w:val="Table"/>
        <w:tblW w:type="pct" w:w="5000"/>
        <w:tblLook w:firstRow="0" w:lastRow="0" w:firstColumn="0" w:lastColumn="0" w:noHBand="0" w:noVBand="0" w:val="0000"/>
      </w:tblPr>
      <w:tblGrid>
        <w:gridCol w:w="7920"/>
      </w:tblGrid>
      <w:tr>
        <w:tc>
          <w:tcPr/>
          <w:tbl>
            <w:tblPr>
              <w:tblStyle w:val="Table"/>
              <w:tblW w:type="pct" w:w="5000"/>
              <w:tblLook w:firstRow="0" w:lastRow="0" w:firstColumn="0" w:lastColumn="0" w:noHBand="0" w:noVBand="0" w:val="0000"/>
            </w:tblPr>
            <w:tblGrid>
              <w:gridCol w:w="7920"/>
            </w:tblGrid>
            <w:tr>
              <w:tc>
                <w:tcPr/>
                <w:bookmarkStart w:id="65" w:name="fig-nr_sim-3"/>
                <w:p>
                  <w:pPr>
                    <w:pStyle w:val="Figure"/>
                    <w:jc w:val="center"/>
                    <w:jc w:val="center"/>
                  </w:pPr>
                  <w:r>
                    <w:drawing>
                      <wp:inline>
                        <wp:extent cx="5334000" cy="4415224"/>
                        <wp:effectExtent b="0" l="0" r="0" t="0"/>
                        <wp:docPr descr="" title="" id="63" name="Picture"/>
                        <a:graphic>
                          <a:graphicData uri="http://schemas.openxmlformats.org/drawingml/2006/picture">
                            <pic:pic>
                              <pic:nvPicPr>
                                <pic:cNvPr descr="./Synaptic%20Modification_files/figure-docx/fig-nr_sim-output-3.png" id="64" name="Picture"/>
                                <pic:cNvPicPr>
                                  <a:picLocks noChangeArrowheads="1" noChangeAspect="1"/>
                                </pic:cNvPicPr>
                              </pic:nvPicPr>
                              <pic:blipFill>
                                <a:blip r:embed="rId62"/>
                                <a:stretch>
                                  <a:fillRect/>
                                </a:stretch>
                              </pic:blipFill>
                              <pic:spPr bwMode="auto">
                                <a:xfrm>
                                  <a:off x="0" y="0"/>
                                  <a:ext cx="5334000" cy="44152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 Responses to Oriented Stimuli after training. Each neuron develops orientation selectivity to a range of optimum angles.</w:t>
                  </w:r>
                </w:p>
                <w:bookmarkEnd w:id="65"/>
              </w:tc>
            </w:tr>
          </w:tbl>
          <w:p/>
        </w:tc>
      </w:tr>
    </w:tbl>
    <w:p>
      <w:pPr>
        <w:pStyle w:val="BodyText"/>
      </w:pPr>
      <w:pPr>
        <w:spacing w:before="200"/>
        <w:pStyle w:val="ImageCaption"/>
      </w:pPr>
      <w:r>
        <w:t xml:space="preserve">Figure 3.2: Simulation of 5 neurons receiving identical natural image patterns into the left- and right-input channels.</w:t>
      </w:r>
    </w:p>
    <w:bookmarkEnd w:id="66"/>
    <w:bookmarkEnd w:id="67"/>
    <w:bookmarkStart w:id="82" w:name="sec-models-of-development"/>
    <w:p>
      <w:pPr>
        <w:pStyle w:val="Heading1"/>
      </w:pPr>
      <w:r>
        <w:t xml:space="preserve">4. Models of Development of Amblyopia</w:t>
      </w:r>
    </w:p>
    <w:p>
      <w:pPr>
        <w:pStyle w:val="SourceCode"/>
      </w:pPr>
      <w:r>
        <w:rPr>
          <w:rStyle w:val="OperatorTok"/>
        </w:rPr>
        <w:t xml:space="preserve">%</w:t>
      </w:r>
      <w:r>
        <w:rPr>
          <w:rStyle w:val="NormalTok"/>
        </w:rPr>
        <w:t xml:space="preserve">matplotlib inline</w:t>
      </w:r>
      <w:r>
        <w:br/>
      </w:r>
      <w:r>
        <w:rPr>
          <w:rStyle w:val="ImportTok"/>
        </w:rPr>
        <w:t xml:space="preserve">from</w:t>
      </w:r>
      <w:r>
        <w:rPr>
          <w:rStyle w:val="NormalTok"/>
        </w:rPr>
        <w:t xml:space="preserve"> input_environment_defs </w:t>
      </w:r>
      <w:r>
        <w:rPr>
          <w:rStyle w:val="ImportTok"/>
        </w:rPr>
        <w:t xml:space="preserve">import</w:t>
      </w:r>
      <w:r>
        <w:rPr>
          <w:rStyle w:val="NormalTok"/>
        </w:rPr>
        <w:t xml:space="preserve"> </w:t>
      </w:r>
      <w:r>
        <w:rPr>
          <w:rStyle w:val="OperatorTok"/>
        </w:rPr>
        <w:t xml:space="preserve">*</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72" w:name="refractive-amblyopia"/>
    <w:p>
      <w:pPr>
        <w:pStyle w:val="Heading2"/>
      </w:pPr>
      <w:r>
        <w:t xml:space="preserve">4.1 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w:t>
      </w:r>
    </w:p>
    <w:p>
      <w:pPr>
        <w:pStyle w:val="SourceCode"/>
      </w:pPr>
      <w:r>
        <w:rPr>
          <w:rStyle w:val="NormalTok"/>
        </w:rPr>
        <w:t xml:space="preserve">sim,X</w:t>
      </w:r>
      <w:r>
        <w:rPr>
          <w:rStyle w:val="OperatorTok"/>
        </w:rPr>
        <w:t xml:space="preserve">=</w:t>
      </w:r>
      <w:r>
        <w:rPr>
          <w:rStyle w:val="NormalTok"/>
        </w:rPr>
        <w:t xml:space="preserve">get_input_patch_examples(blur</w:t>
      </w:r>
      <w:r>
        <w:rPr>
          <w:rStyle w:val="OperatorTok"/>
        </w:rPr>
        <w:t xml:space="preserve">=</w:t>
      </w:r>
      <w:r>
        <w:rPr>
          <w:rStyle w:val="FloatTok"/>
        </w:rPr>
        <w:t xml:space="preserve">2.5</w:t>
      </w:r>
      <w:r>
        <w:rPr>
          <w:rStyle w:val="NormalTok"/>
        </w:rPr>
        <w:t xml:space="preserve">)</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71" w:name="fig-blurred-inputs"/>
          <w:p>
            <w:pPr>
              <w:pStyle w:val="Figure"/>
              <w:jc w:val="center"/>
            </w:pPr>
            <w:r>
              <w:drawing>
                <wp:inline>
                  <wp:extent cx="5334000" cy="1619250"/>
                  <wp:effectExtent b="0" l="0" r="0" t="0"/>
                  <wp:docPr descr="" title="" id="69" name="Picture"/>
                  <a:graphic>
                    <a:graphicData uri="http://schemas.openxmlformats.org/drawingml/2006/picture">
                      <pic:pic>
                        <pic:nvPicPr>
                          <pic:cNvPr descr="./Deficit%20Models_files/figure-docx/fig-blurred-inputs-output-1.png" id="70" name="Picture"/>
                          <pic:cNvPicPr>
                            <a:picLocks noChangeArrowheads="1" noChangeAspect="1"/>
                          </pic:cNvPicPr>
                        </pic:nvPicPr>
                        <pic:blipFill>
                          <a:blip r:embed="rId68"/>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 sample of 24 input patches from a refractive amblyopic environment. The amblyopic (blurred) input is the square on the left-hand side of each pair.</w:t>
            </w:r>
          </w:p>
          <w:bookmarkEnd w:id="71"/>
        </w:tc>
      </w:tr>
    </w:tbl>
    <w:bookmarkEnd w:id="72"/>
    <w:bookmarkStart w:id="81" w:name="strabismic-amblyopia"/>
    <w:p>
      <w:pPr>
        <w:pStyle w:val="Heading2"/>
      </w:pPr>
      <w:r>
        <w:t xml:space="preserve">4.2 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w:t>
      </w:r>
      <w:r>
        <w:t xml:space="preserve"> </w:t>
      </w:r>
      <w:hyperlink w:anchor="fig-jitter-inputs">
        <w:r>
          <w:rPr>
            <w:rStyle w:val="Hyperlink"/>
          </w:rPr>
          <w:t xml:space="preserve">Figure 4.2</w:t>
        </w:r>
      </w:hyperlink>
      <w:r>
        <w:t xml:space="preserve"> </w:t>
      </w:r>
      <w:r>
        <w:t xml:space="preserve">with the offset locations shown in</w:t>
      </w:r>
      <w:r>
        <w:t xml:space="preserve"> </w:t>
      </w:r>
      <w:hyperlink w:anchor="fig-jitter-input-locations">
        <w:r>
          <w:rPr>
            <w:rStyle w:val="Hyperlink"/>
          </w:rPr>
          <w:t xml:space="preserve">Figure 4.3</w:t>
        </w:r>
      </w:hyperlink>
      <w:r>
        <w:t xml:space="preserve">.</w:t>
      </w:r>
    </w:p>
    <w:p>
      <w:pPr>
        <w:pStyle w:val="SourceCode"/>
      </w:pPr>
      <w:r>
        <w:rPr>
          <w:rStyle w:val="NormalTok"/>
        </w:rPr>
        <w:t xml:space="preserve">mu_r,mu_c</w:t>
      </w:r>
      <w:r>
        <w:rPr>
          <w:rStyle w:val="OperatorTok"/>
        </w:rPr>
        <w:t xml:space="preserve">=</w:t>
      </w:r>
      <w:r>
        <w:rPr>
          <w:rStyle w:val="DecValTok"/>
        </w:rPr>
        <w:t xml:space="preserve">2</w:t>
      </w:r>
      <w:r>
        <w:rPr>
          <w:rStyle w:val="NormalTok"/>
        </w:rPr>
        <w:t xml:space="preserve">,</w:t>
      </w:r>
      <w:r>
        <w:rPr>
          <w:rStyle w:val="DecValTok"/>
        </w:rPr>
        <w:t xml:space="preserve">10</w:t>
      </w:r>
      <w:r>
        <w:br/>
      </w:r>
      <w:r>
        <w:rPr>
          <w:rStyle w:val="NormalTok"/>
        </w:rPr>
        <w:t xml:space="preserve">sigma_r,sigma_c</w:t>
      </w:r>
      <w:r>
        <w:rPr>
          <w:rStyle w:val="OperatorTok"/>
        </w:rPr>
        <w:t xml:space="preserve">=</w:t>
      </w:r>
      <w:r>
        <w:rPr>
          <w:rStyle w:val="DecValTok"/>
        </w:rPr>
        <w:t xml:space="preserve">1</w:t>
      </w:r>
      <w:r>
        <w:rPr>
          <w:rStyle w:val="NormalTok"/>
        </w:rPr>
        <w:t xml:space="preserve">,</w:t>
      </w:r>
      <w:r>
        <w:rPr>
          <w:rStyle w:val="DecValTok"/>
        </w:rPr>
        <w:t xml:space="preserve">2</w:t>
      </w:r>
      <w:r>
        <w:br/>
      </w:r>
      <w:r>
        <w:br/>
      </w:r>
      <w:r>
        <w:rPr>
          <w:rStyle w:val="NormalTok"/>
        </w:rPr>
        <w:t xml:space="preserve">sim,X</w:t>
      </w:r>
      <w:r>
        <w:rPr>
          <w:rStyle w:val="OperatorTok"/>
        </w:rPr>
        <w:t xml:space="preserve">=</w:t>
      </w:r>
      <w:r>
        <w:rPr>
          <w:rStyle w:val="NormalTok"/>
        </w:rPr>
        <w:t xml:space="preserve">get_input_patch_examples_with_jitter(blur</w:t>
      </w:r>
      <w:r>
        <w:rPr>
          <w:rStyle w:val="OperatorTok"/>
        </w:rPr>
        <w:t xml:space="preserve">=-</w:t>
      </w:r>
      <w:r>
        <w:rPr>
          <w:rStyle w:val="DecValTok"/>
        </w:rPr>
        <w:t xml:space="preserve">1</w:t>
      </w:r>
      <w:r>
        <w:rPr>
          <w:rStyle w:val="NormalTok"/>
        </w:rPr>
        <w:t xml:space="preserve">,mu_r</w:t>
      </w:r>
      <w:r>
        <w:rPr>
          <w:rStyle w:val="OperatorTok"/>
        </w:rPr>
        <w:t xml:space="preserve">=</w:t>
      </w:r>
      <w:r>
        <w:rPr>
          <w:rStyle w:val="NormalTok"/>
        </w:rPr>
        <w:t xml:space="preserve">mu_r,mu_c</w:t>
      </w:r>
      <w:r>
        <w:rPr>
          <w:rStyle w:val="OperatorTok"/>
        </w:rPr>
        <w:t xml:space="preserve">=</w:t>
      </w:r>
      <w:r>
        <w:rPr>
          <w:rStyle w:val="NormalTok"/>
        </w:rPr>
        <w:t xml:space="preserve">mu_c,sigma_r</w:t>
      </w:r>
      <w:r>
        <w:rPr>
          <w:rStyle w:val="OperatorTok"/>
        </w:rPr>
        <w:t xml:space="preserve">=</w:t>
      </w:r>
      <w:r>
        <w:rPr>
          <w:rStyle w:val="NormalTok"/>
        </w:rPr>
        <w:t xml:space="preserve">sigma_r,sigma_c</w:t>
      </w:r>
      <w:r>
        <w:rPr>
          <w:rStyle w:val="OperatorTok"/>
        </w:rPr>
        <w:t xml:space="preserve">=</w:t>
      </w:r>
      <w:r>
        <w:rPr>
          <w:rStyle w:val="NormalTok"/>
        </w:rPr>
        <w:t xml:space="preserve">sigma_c)</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tblPr>
      <w:tblGrid>
        <w:gridCol w:w="7920"/>
      </w:tblGrid>
      <w:tr>
        <w:tc>
          <w:tcPr/>
          <w:bookmarkStart w:id="76" w:name="fig-jitter-inputs"/>
          <w:p>
            <w:pPr>
              <w:pStyle w:val="Figure"/>
              <w:jc w:val="center"/>
            </w:pPr>
            <w:r>
              <w:drawing>
                <wp:inline>
                  <wp:extent cx="5334000" cy="1619250"/>
                  <wp:effectExtent b="0" l="0" r="0" t="0"/>
                  <wp:docPr descr="" title="" id="74" name="Picture"/>
                  <a:graphic>
                    <a:graphicData uri="http://schemas.openxmlformats.org/drawingml/2006/picture">
                      <pic:pic>
                        <pic:nvPicPr>
                          <pic:cNvPr descr="./Deficit%20Models_files/figure-docx/fig-jitter-inputs-output-1.png" id="75" name="Picture"/>
                          <pic:cNvPicPr>
                            <a:picLocks noChangeArrowheads="1" noChangeAspect="1"/>
                          </pic:cNvPicPr>
                        </pic:nvPicPr>
                        <pic:blipFill>
                          <a:blip r:embed="rId73"/>
                          <a:stretch>
                            <a:fillRect/>
                          </a:stretch>
                        </pic:blipFill>
                        <pic:spPr bwMode="auto">
                          <a:xfrm>
                            <a:off x="0" y="0"/>
                            <a:ext cx="5334000" cy="1619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sample of 24 input patches from a strabismic visual environment achieved through random jitter of the amblyopic (left) eye.</w:t>
            </w:r>
          </w:p>
          <w:bookmarkEnd w:id="76"/>
        </w:tc>
      </w:tr>
    </w:tbl>
    <w:p>
      <w:pPr>
        <w:pStyle w:val="SourceCode"/>
      </w:pPr>
      <w:r>
        <w:rPr>
          <w:rStyle w:val="ImportTok"/>
        </w:rPr>
        <w:t xml:space="preserve">import</w:t>
      </w:r>
      <w:r>
        <w:rPr>
          <w:rStyle w:val="NormalTok"/>
        </w:rPr>
        <w:t xml:space="preserve"> matplotlib.patches </w:t>
      </w:r>
      <w:r>
        <w:rPr>
          <w:rStyle w:val="ImportTok"/>
        </w:rPr>
        <w:t xml:space="preserve">as</w:t>
      </w:r>
      <w:r>
        <w:rPr>
          <w:rStyle w:val="NormalTok"/>
        </w:rPr>
        <w:t xml:space="preserve"> patches</w:t>
      </w:r>
      <w:r>
        <w:br/>
      </w:r>
      <w:r>
        <w:rPr>
          <w:rStyle w:val="NormalTok"/>
        </w:rPr>
        <w:t xml:space="preserve">ca</w:t>
      </w:r>
      <w:r>
        <w:rPr>
          <w:rStyle w:val="OperatorTok"/>
        </w:rPr>
        <w:t xml:space="preserve">=</w:t>
      </w:r>
      <w:r>
        <w:rPr>
          <w:rStyle w:val="NormalTok"/>
        </w:rPr>
        <w:t xml:space="preserve">sim.monitors[</w:t>
      </w:r>
      <w:r>
        <w:rPr>
          <w:rStyle w:val="StringTok"/>
        </w:rPr>
        <w:t xml:space="preserve">'ca'</w:t>
      </w:r>
      <w:r>
        <w:rPr>
          <w:rStyle w:val="NormalTok"/>
        </w:rPr>
        <w:t xml:space="preserve">].array()</w:t>
      </w:r>
      <w:r>
        <w:br/>
      </w:r>
      <w:r>
        <w:rPr>
          <w:rStyle w:val="NormalTok"/>
        </w:rPr>
        <w:t xml:space="preserve">ra</w:t>
      </w:r>
      <w:r>
        <w:rPr>
          <w:rStyle w:val="OperatorTok"/>
        </w:rPr>
        <w:t xml:space="preserve">=</w:t>
      </w:r>
      <w:r>
        <w:rPr>
          <w:rStyle w:val="NormalTok"/>
        </w:rPr>
        <w:t xml:space="preserve">sim.monitors[</w:t>
      </w:r>
      <w:r>
        <w:rPr>
          <w:rStyle w:val="StringTok"/>
        </w:rPr>
        <w:t xml:space="preserve">'ra'</w:t>
      </w:r>
      <w:r>
        <w:rPr>
          <w:rStyle w:val="NormalTok"/>
        </w:rPr>
        <w:t xml:space="preserve">].array()</w:t>
      </w:r>
      <w:r>
        <w:br/>
      </w:r>
      <w:r>
        <w:rPr>
          <w:rStyle w:val="NormalTok"/>
        </w:rPr>
        <w:t xml:space="preserve">c</w:t>
      </w:r>
      <w:r>
        <w:rPr>
          <w:rStyle w:val="OperatorTok"/>
        </w:rPr>
        <w:t xml:space="preserve">=</w:t>
      </w:r>
      <w:r>
        <w:rPr>
          <w:rStyle w:val="NormalTok"/>
        </w:rPr>
        <w:t xml:space="preserve">sim.monitors[</w:t>
      </w:r>
      <w:r>
        <w:rPr>
          <w:rStyle w:val="StringTok"/>
        </w:rPr>
        <w:t xml:space="preserve">'c'</w:t>
      </w:r>
      <w:r>
        <w:rPr>
          <w:rStyle w:val="NormalTok"/>
        </w:rPr>
        <w:t xml:space="preserve">].array()</w:t>
      </w:r>
      <w:r>
        <w:br/>
      </w:r>
      <w:r>
        <w:rPr>
          <w:rStyle w:val="NormalTok"/>
        </w:rPr>
        <w:t xml:space="preserve">r</w:t>
      </w:r>
      <w:r>
        <w:rPr>
          <w:rStyle w:val="OperatorTok"/>
        </w:rPr>
        <w:t xml:space="preserve">=</w:t>
      </w:r>
      <w:r>
        <w:rPr>
          <w:rStyle w:val="NormalTok"/>
        </w:rPr>
        <w:t xml:space="preserve">sim.monitors[</w:t>
      </w:r>
      <w:r>
        <w:rPr>
          <w:rStyle w:val="StringTok"/>
        </w:rPr>
        <w:t xml:space="preserve">'r'</w:t>
      </w:r>
      <w:r>
        <w:rPr>
          <w:rStyle w:val="NormalTok"/>
        </w:rPr>
        <w:t xml:space="preserve">].array()</w:t>
      </w:r>
      <w:r>
        <w:br/>
      </w:r>
      <w:r>
        <w:br/>
      </w:r>
      <w:r>
        <w:rPr>
          <w:rStyle w:val="NormalTok"/>
        </w:rPr>
        <w:t xml:space="preserve">ca_1</w:t>
      </w:r>
      <w:r>
        <w:rPr>
          <w:rStyle w:val="OperatorTok"/>
        </w:rPr>
        <w:t xml:space="preserve">=</w:t>
      </w:r>
      <w:r>
        <w:rPr>
          <w:rStyle w:val="NormalTok"/>
        </w:rPr>
        <w:t xml:space="preserve">sim.monitors[</w:t>
      </w:r>
      <w:r>
        <w:rPr>
          <w:rStyle w:val="StringTok"/>
        </w:rPr>
        <w:t xml:space="preserve">'ca_1'</w:t>
      </w:r>
      <w:r>
        <w:rPr>
          <w:rStyle w:val="NormalTok"/>
        </w:rPr>
        <w:t xml:space="preserve">].array()</w:t>
      </w:r>
      <w:r>
        <w:br/>
      </w:r>
      <w:r>
        <w:rPr>
          <w:rStyle w:val="NormalTok"/>
        </w:rPr>
        <w:t xml:space="preserve">ra_1</w:t>
      </w:r>
      <w:r>
        <w:rPr>
          <w:rStyle w:val="OperatorTok"/>
        </w:rPr>
        <w:t xml:space="preserve">=</w:t>
      </w:r>
      <w:r>
        <w:rPr>
          <w:rStyle w:val="NormalTok"/>
        </w:rPr>
        <w:t xml:space="preserve">sim.monitors[</w:t>
      </w:r>
      <w:r>
        <w:rPr>
          <w:rStyle w:val="StringTok"/>
        </w:rPr>
        <w:t xml:space="preserve">'ra_1'</w:t>
      </w:r>
      <w:r>
        <w:rPr>
          <w:rStyle w:val="NormalTok"/>
        </w:rPr>
        <w:t xml:space="preserve">].array()</w:t>
      </w:r>
      <w:r>
        <w:br/>
      </w:r>
      <w:r>
        <w:rPr>
          <w:rStyle w:val="NormalTok"/>
        </w:rPr>
        <w:t xml:space="preserve">c_1</w:t>
      </w:r>
      <w:r>
        <w:rPr>
          <w:rStyle w:val="OperatorTok"/>
        </w:rPr>
        <w:t xml:space="preserve">=</w:t>
      </w:r>
      <w:r>
        <w:rPr>
          <w:rStyle w:val="NormalTok"/>
        </w:rPr>
        <w:t xml:space="preserve">sim.monitors[</w:t>
      </w:r>
      <w:r>
        <w:rPr>
          <w:rStyle w:val="StringTok"/>
        </w:rPr>
        <w:t xml:space="preserve">'c_1'</w:t>
      </w:r>
      <w:r>
        <w:rPr>
          <w:rStyle w:val="NormalTok"/>
        </w:rPr>
        <w:t xml:space="preserve">].array()</w:t>
      </w:r>
      <w:r>
        <w:br/>
      </w:r>
      <w:r>
        <w:rPr>
          <w:rStyle w:val="NormalTok"/>
        </w:rPr>
        <w:t xml:space="preserve">r_1</w:t>
      </w:r>
      <w:r>
        <w:rPr>
          <w:rStyle w:val="OperatorTok"/>
        </w:rPr>
        <w:t xml:space="preserve">=</w:t>
      </w:r>
      <w:r>
        <w:rPr>
          <w:rStyle w:val="NormalTok"/>
        </w:rPr>
        <w:t xml:space="preserve">sim.monitors[</w:t>
      </w:r>
      <w:r>
        <w:rPr>
          <w:rStyle w:val="StringTok"/>
        </w:rPr>
        <w:t xml:space="preserve">'r_1'</w:t>
      </w:r>
      <w:r>
        <w:rPr>
          <w:rStyle w:val="NormalTok"/>
        </w:rPr>
        <w:t xml:space="preserve">].array()</w:t>
      </w:r>
      <w:r>
        <w:br/>
      </w:r>
      <w:r>
        <w:br/>
      </w:r>
      <w:r>
        <w:rPr>
          <w:rStyle w:val="NormalTok"/>
        </w:rPr>
        <w:t xml:space="preserve">figure(figsize</w:t>
      </w:r>
      <w:r>
        <w:rPr>
          <w:rStyle w:val="OperatorTok"/>
        </w:rPr>
        <w:t xml:space="preserve">=</w:t>
      </w:r>
      <w:r>
        <w:rPr>
          <w:rStyle w:val="NormalTok"/>
        </w:rPr>
        <w:t xml:space="preserve">(</w:t>
      </w:r>
      <w:r>
        <w:rPr>
          <w:rStyle w:val="DecValTok"/>
        </w:rPr>
        <w:t xml:space="preserve">11</w:t>
      </w:r>
      <w:r>
        <w:rPr>
          <w:rStyle w:val="NormalTok"/>
        </w:rPr>
        <w:t xml:space="preserve">,</w:t>
      </w:r>
      <w:r>
        <w:rPr>
          <w:rStyle w:val="DecValTok"/>
        </w:rPr>
        <w:t xml:space="preserve">9</w:t>
      </w:r>
      <w:r>
        <w:rPr>
          <w:rStyle w:val="NormalTok"/>
        </w:rPr>
        <w:t xml:space="preserve">))</w:t>
      </w:r>
      <w:r>
        <w:br/>
      </w:r>
      <w:r>
        <w:rPr>
          <w:rStyle w:val="NormalTok"/>
        </w:rPr>
        <w:t xml:space="preserve">plot(ca</w:t>
      </w:r>
      <w:r>
        <w:rPr>
          <w:rStyle w:val="OperatorTok"/>
        </w:rPr>
        <w:t xml:space="preserve">-</w:t>
      </w:r>
      <w:r>
        <w:rPr>
          <w:rStyle w:val="NormalTok"/>
        </w:rPr>
        <w:t xml:space="preserve">c,</w:t>
      </w:r>
      <w:r>
        <w:rPr>
          <w:rStyle w:val="OperatorTok"/>
        </w:rPr>
        <w:t xml:space="preserve">-</w:t>
      </w:r>
      <w:r>
        <w:rPr>
          <w:rStyle w:val="NormalTok"/>
        </w:rPr>
        <w:t xml:space="preserve">(ra</w:t>
      </w:r>
      <w:r>
        <w:rPr>
          <w:rStyle w:val="OperatorTok"/>
        </w:rPr>
        <w:t xml:space="preserve">-</w:t>
      </w:r>
      <w:r>
        <w:rPr>
          <w:rStyle w:val="NormalTok"/>
        </w:rPr>
        <w:t xml:space="preserve">r),</w:t>
      </w:r>
      <w:r>
        <w:rPr>
          <w:rStyle w:val="StringTok"/>
        </w:rPr>
        <w:t xml:space="preserve">'bo'</w:t>
      </w:r>
      <w:r>
        <w:rPr>
          <w:rStyle w:val="NormalTok"/>
        </w:rPr>
        <w:t xml:space="preserve">,label</w:t>
      </w:r>
      <w:r>
        <w:rPr>
          <w:rStyle w:val="OperatorTok"/>
        </w:rPr>
        <w:t xml:space="preserve">=</w:t>
      </w:r>
      <w:r>
        <w:rPr>
          <w:rStyle w:val="StringTok"/>
        </w:rPr>
        <w:t xml:space="preserve">'Left'</w:t>
      </w:r>
      <w:r>
        <w:rPr>
          <w:rStyle w:val="NormalTok"/>
        </w:rPr>
        <w:t xml:space="preserve">)</w:t>
      </w:r>
      <w:r>
        <w:br/>
      </w:r>
      <w:r>
        <w:br/>
      </w:r>
      <w:r>
        <w:rPr>
          <w:rStyle w:val="NormalTok"/>
        </w:rPr>
        <w:t xml:space="preserve">plot(ca_1</w:t>
      </w:r>
      <w:r>
        <w:rPr>
          <w:rStyle w:val="OperatorTok"/>
        </w:rPr>
        <w:t xml:space="preserve">-</w:t>
      </w:r>
      <w:r>
        <w:rPr>
          <w:rStyle w:val="NormalTok"/>
        </w:rPr>
        <w:t xml:space="preserve">c_1,</w:t>
      </w:r>
      <w:r>
        <w:rPr>
          <w:rStyle w:val="OperatorTok"/>
        </w:rPr>
        <w:t xml:space="preserve">-</w:t>
      </w:r>
      <w:r>
        <w:rPr>
          <w:rStyle w:val="NormalTok"/>
        </w:rPr>
        <w:t xml:space="preserve">(ra_1</w:t>
      </w:r>
      <w:r>
        <w:rPr>
          <w:rStyle w:val="OperatorTok"/>
        </w:rPr>
        <w:t xml:space="preserve">-</w:t>
      </w:r>
      <w:r>
        <w:rPr>
          <w:rStyle w:val="NormalTok"/>
        </w:rPr>
        <w:t xml:space="preserve">r_1),</w:t>
      </w:r>
      <w:r>
        <w:rPr>
          <w:rStyle w:val="StringTok"/>
        </w:rPr>
        <w:t xml:space="preserve">'ro'</w:t>
      </w:r>
      <w:r>
        <w:rPr>
          <w:rStyle w:val="NormalTok"/>
        </w:rPr>
        <w:t xml:space="preserve">,label</w:t>
      </w:r>
      <w:r>
        <w:rPr>
          <w:rStyle w:val="OperatorTok"/>
        </w:rPr>
        <w:t xml:space="preserve">=</w:t>
      </w:r>
      <w:r>
        <w:rPr>
          <w:rStyle w:val="StringTok"/>
        </w:rPr>
        <w:t xml:space="preserve">'Right'</w:t>
      </w:r>
      <w:r>
        <w:rPr>
          <w:rStyle w:val="NormalTok"/>
        </w:rPr>
        <w:t xml:space="preserve">)</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OperatorTok"/>
        </w:rPr>
        <w:t xml:space="preserve">-</w:t>
      </w:r>
      <w:r>
        <w:rPr>
          <w:rStyle w:val="DecValTok"/>
        </w:rPr>
        <w:t xml:space="preserve">19</w:t>
      </w:r>
      <w:r>
        <w:rPr>
          <w:rStyle w:val="OperatorTok"/>
        </w:rPr>
        <w:t xml:space="preserve">/</w:t>
      </w:r>
      <w:r>
        <w:rPr>
          <w:rStyle w:val="DecValTok"/>
        </w:rPr>
        <w:t xml:space="preserve">2</w:t>
      </w:r>
      <w:r>
        <w:rPr>
          <w:rStyle w:val="NormalTok"/>
        </w:rPr>
        <w:t xml:space="preserve">),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'b'</w:t>
      </w:r>
      <w:r>
        <w:rPr>
          <w:rStyle w:val="NormalTok"/>
        </w:rPr>
        <w:t xml:space="preserve">,lw</w:t>
      </w:r>
      <w:r>
        <w:rPr>
          <w:rStyle w:val="OperatorTok"/>
        </w:rPr>
        <w:t xml:space="preserve">=</w:t>
      </w:r>
      <w:r>
        <w:rPr>
          <w:rStyle w:val="DecValTok"/>
        </w:rPr>
        <w:t xml:space="preserve">2</w:t>
      </w:r>
      <w:r>
        <w:rPr>
          <w:rStyle w:val="NormalTok"/>
        </w:rPr>
        <w:t xml:space="preserve">, 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rect </w:t>
      </w:r>
      <w:r>
        <w:rPr>
          <w:rStyle w:val="OperatorTok"/>
        </w:rPr>
        <w:t xml:space="preserve">=</w:t>
      </w:r>
      <w:r>
        <w:rPr>
          <w:rStyle w:val="NormalTok"/>
        </w:rPr>
        <w:t xml:space="preserve"> patches.Rectangle((</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mu_c, </w:t>
      </w:r>
      <w:r>
        <w:rPr>
          <w:rStyle w:val="OperatorTok"/>
        </w:rPr>
        <w:t xml:space="preserve">-</w:t>
      </w:r>
      <w:r>
        <w:rPr>
          <w:rStyle w:val="DecValTok"/>
        </w:rPr>
        <w:t xml:space="preserve">19</w:t>
      </w:r>
      <w:r>
        <w:rPr>
          <w:rStyle w:val="OperatorTok"/>
        </w:rPr>
        <w:t xml:space="preserve">/</w:t>
      </w:r>
      <w:r>
        <w:rPr>
          <w:rStyle w:val="DecValTok"/>
        </w:rPr>
        <w:t xml:space="preserve">2</w:t>
      </w:r>
      <w:r>
        <w:rPr>
          <w:rStyle w:val="OperatorTok"/>
        </w:rPr>
        <w:t xml:space="preserve">-</w:t>
      </w:r>
      <w:r>
        <w:rPr>
          <w:rStyle w:val="NormalTok"/>
        </w:rPr>
        <w:t xml:space="preserve">mu_r), </w:t>
      </w:r>
      <w:r>
        <w:rPr>
          <w:rStyle w:val="DecValTok"/>
        </w:rPr>
        <w:t xml:space="preserve">19</w:t>
      </w:r>
      <w:r>
        <w:rPr>
          <w:rStyle w:val="NormalTok"/>
        </w:rPr>
        <w:t xml:space="preserve">, </w:t>
      </w:r>
      <w:r>
        <w:rPr>
          <w:rStyle w:val="DecValTok"/>
        </w:rPr>
        <w:t xml:space="preserve">19</w:t>
      </w:r>
      <w:r>
        <w:rPr>
          <w:rStyle w:val="NormalTok"/>
        </w:rPr>
        <w:t xml:space="preserve">, linewidth</w:t>
      </w:r>
      <w:r>
        <w:rPr>
          <w:rStyle w:val="OperatorTok"/>
        </w:rPr>
        <w:t xml:space="preserve">=</w:t>
      </w:r>
      <w:r>
        <w:rPr>
          <w:rStyle w:val="DecValTok"/>
        </w:rPr>
        <w:t xml:space="preserve">1</w:t>
      </w:r>
      <w:r>
        <w:rPr>
          <w:rStyle w:val="NormalTok"/>
        </w:rPr>
        <w:t xml:space="preserve">, edgecolor</w:t>
      </w:r>
      <w:r>
        <w:rPr>
          <w:rStyle w:val="OperatorTok"/>
        </w:rPr>
        <w:t xml:space="preserve">=</w:t>
      </w:r>
      <w:r>
        <w:rPr>
          <w:rStyle w:val="StringTok"/>
        </w:rPr>
        <w:t xml:space="preserve">'r'</w:t>
      </w:r>
      <w:r>
        <w:rPr>
          <w:rStyle w:val="NormalTok"/>
        </w:rPr>
        <w:t xml:space="preserve">, lw</w:t>
      </w:r>
      <w:r>
        <w:rPr>
          <w:rStyle w:val="OperatorTok"/>
        </w:rPr>
        <w:t xml:space="preserve">=</w:t>
      </w:r>
      <w:r>
        <w:rPr>
          <w:rStyle w:val="DecValTok"/>
        </w:rPr>
        <w:t xml:space="preserve">2</w:t>
      </w:r>
      <w:r>
        <w:rPr>
          <w:rStyle w:val="NormalTok"/>
        </w:rPr>
        <w:t xml:space="preserve">,facecolor</w:t>
      </w:r>
      <w:r>
        <w:rPr>
          <w:rStyle w:val="OperatorTok"/>
        </w:rPr>
        <w:t xml:space="preserve">=</w:t>
      </w:r>
      <w:r>
        <w:rPr>
          <w:rStyle w:val="StringTok"/>
        </w:rPr>
        <w:t xml:space="preserve">'gray'</w:t>
      </w:r>
      <w:r>
        <w:rPr>
          <w:rStyle w:val="NormalTok"/>
        </w:rPr>
        <w:t xml:space="preserve">,alpha</w:t>
      </w:r>
      <w:r>
        <w:rPr>
          <w:rStyle w:val="OperatorTok"/>
        </w:rPr>
        <w:t xml:space="preserve">=</w:t>
      </w:r>
      <w:r>
        <w:rPr>
          <w:rStyle w:val="FloatTok"/>
        </w:rPr>
        <w:t xml:space="preserve">0.5</w:t>
      </w:r>
      <w:r>
        <w:rPr>
          <w:rStyle w:val="NormalTok"/>
        </w:rPr>
        <w:t xml:space="preserve">)</w:t>
      </w:r>
      <w:r>
        <w:br/>
      </w:r>
      <w:r>
        <w:rPr>
          <w:rStyle w:val="NormalTok"/>
        </w:rPr>
        <w:t xml:space="preserve">gca().add_patch(rect)</w:t>
      </w:r>
      <w:r>
        <w:br/>
      </w:r>
      <w:r>
        <w:rPr>
          <w:rStyle w:val="NormalTok"/>
        </w:rPr>
        <w:t xml:space="preserve">axis(</w:t>
      </w:r>
      <w:r>
        <w:rPr>
          <w:rStyle w:val="StringTok"/>
        </w:rPr>
        <w:t xml:space="preserve">'equal'</w:t>
      </w:r>
      <w:r>
        <w:rPr>
          <w:rStyle w:val="NormalTok"/>
        </w:rPr>
        <w:t xml:space="preserve">)</w:t>
      </w:r>
      <w:r>
        <w:rPr>
          <w:rStyle w:val="OperatorTok"/>
        </w:rPr>
        <w:t xml:space="preserve">;</w:t>
      </w:r>
      <w:r>
        <w:br/>
      </w:r>
      <w:r>
        <w:br/>
      </w:r>
      <w:r>
        <w:rPr>
          <w:rStyle w:val="NormalTok"/>
        </w:rPr>
        <w:t xml:space="preserve">xlabel(</w:t>
      </w:r>
      <w:r>
        <w:rPr>
          <w:rStyle w:val="StringTok"/>
        </w:rPr>
        <w:t xml:space="preserve">'Horizontal Visual Field Location (pixels)'</w:t>
      </w:r>
      <w:r>
        <w:rPr>
          <w:rStyle w:val="NormalTok"/>
        </w:rPr>
        <w:t xml:space="preserve">)</w:t>
      </w:r>
      <w:r>
        <w:br/>
      </w:r>
      <w:r>
        <w:rPr>
          <w:rStyle w:val="NormalTok"/>
        </w:rPr>
        <w:t xml:space="preserve">ylabel(</w:t>
      </w:r>
      <w:r>
        <w:rPr>
          <w:rStyle w:val="StringTok"/>
        </w:rPr>
        <w:t xml:space="preserve">'Vertical Visual Field Location (pixels)'</w:t>
      </w:r>
      <w:r>
        <w:rPr>
          <w:rStyle w:val="NormalTok"/>
        </w:rPr>
        <w:t xml:space="preserve">)</w:t>
      </w:r>
      <w:r>
        <w:rPr>
          <w:rStyle w:val="OperatorTok"/>
        </w:rPr>
        <w:t xml:space="preserve">;</w:t>
      </w:r>
      <w:r>
        <w:br/>
      </w:r>
      <w:r>
        <w:rPr>
          <w:rStyle w:val="NormalTok"/>
        </w:rPr>
        <w:t xml:space="preserve">legend()</w:t>
      </w:r>
      <w:r>
        <w:rPr>
          <w:rStyle w:val="OperatorTok"/>
        </w:rPr>
        <w:t xml:space="preserve">;</w:t>
      </w:r>
    </w:p>
    <w:tbl>
      <w:tblPr>
        <w:tblStyle w:val="Table"/>
        <w:tblW w:type="pct" w:w="5000"/>
        <w:tblLook w:firstRow="0" w:lastRow="0" w:firstColumn="0" w:lastColumn="0" w:noHBand="0" w:noVBand="0" w:val="0000"/>
      </w:tblPr>
      <w:tblGrid>
        <w:gridCol w:w="7920"/>
      </w:tblGrid>
      <w:tr>
        <w:tc>
          <w:tcPr/>
          <w:bookmarkStart w:id="80" w:name="fig-jitter-input-locations"/>
          <w:p>
            <w:pPr>
              <w:pStyle w:val="Figure"/>
              <w:jc w:val="center"/>
            </w:pPr>
            <w:r>
              <w:drawing>
                <wp:inline>
                  <wp:extent cx="5334000" cy="4206240"/>
                  <wp:effectExtent b="0" l="0" r="0" t="0"/>
                  <wp:docPr descr="" title="" id="78" name="Picture"/>
                  <a:graphic>
                    <a:graphicData uri="http://schemas.openxmlformats.org/drawingml/2006/picture">
                      <pic:pic>
                        <pic:nvPicPr>
                          <pic:cNvPr descr="./Deficit%20Models_files/figure-docx/fig-jitter-input-locations-output-1.png" id="79" name="Picture"/>
                          <pic:cNvPicPr>
                            <a:picLocks noChangeArrowheads="1" noChangeAspect="1"/>
                          </pic:cNvPicPr>
                        </pic:nvPicPr>
                        <pic:blipFill>
                          <a:blip r:embed="rId77"/>
                          <a:stretch>
                            <a:fillRect/>
                          </a:stretch>
                        </pic:blipFill>
                        <pic:spPr bwMode="auto">
                          <a:xfrm>
                            <a:off x="0" y="0"/>
                            <a:ext cx="5334000" cy="4206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Locations of the center of the left- and right-field of view receptive fields, jittered randomly with set mean and standard deviation. The average receptive fields are shown as gray squares.</w:t>
            </w:r>
          </w:p>
          <w:bookmarkEnd w:id="80"/>
        </w:tc>
      </w:tr>
    </w:tbl>
    <w:bookmarkEnd w:id="81"/>
    <w:bookmarkEnd w:id="82"/>
    <w:bookmarkStart w:id="88" w:name="sec-models-of-treatments"/>
    <w:p>
      <w:pPr>
        <w:pStyle w:val="Heading1"/>
      </w:pPr>
      <w:r>
        <w:t xml:space="preserve">5. Models of Treatments for Amblyopia</w:t>
      </w:r>
    </w:p>
    <w:p>
      <w:pPr>
        <w:pStyle w:val="SourceCode"/>
      </w:pPr>
      <w:r>
        <w:rPr>
          <w:rStyle w:val="OperatorTok"/>
        </w:rPr>
        <w:t xml:space="preserve">%</w:t>
      </w:r>
      <w:r>
        <w:rPr>
          <w:rStyle w:val="NormalTok"/>
        </w:rPr>
        <w:t xml:space="preserve">matplotlib inline</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plasticnet </w:t>
      </w:r>
      <w:r>
        <w:rPr>
          <w:rStyle w:val="ImportTok"/>
        </w:rPr>
        <w:t xml:space="preserve">as</w:t>
      </w:r>
      <w:r>
        <w:rPr>
          <w:rStyle w:val="NormalTok"/>
        </w:rPr>
        <w:t xml:space="preserve"> pn</w:t>
      </w:r>
      <w:r>
        <w:br/>
      </w:r>
      <w:r>
        <w:rPr>
          <w:rStyle w:val="ImportTok"/>
        </w:rPr>
        <w:t xml:space="preserve">import</w:t>
      </w:r>
      <w:r>
        <w:rPr>
          <w:rStyle w:val="NormalTok"/>
        </w:rPr>
        <w:t xml:space="preserve"> process_images_hdf5 </w:t>
      </w:r>
      <w:r>
        <w:rPr>
          <w:rStyle w:val="ImportTok"/>
        </w:rPr>
        <w:t xml:space="preserve">as</w:t>
      </w:r>
      <w:r>
        <w:rPr>
          <w:rStyle w:val="NormalTok"/>
        </w:rPr>
        <w:t xml:space="preserve"> pi5</w:t>
      </w:r>
      <w:r>
        <w:br/>
      </w:r>
      <w:r>
        <w:rPr>
          <w:rStyle w:val="ImportTok"/>
        </w:rPr>
        <w:t xml:space="preserve">from</w:t>
      </w:r>
      <w:r>
        <w:rPr>
          <w:rStyle w:val="NormalTok"/>
        </w:rPr>
        <w:t xml:space="preserve"> deficit_defs </w:t>
      </w:r>
      <w:r>
        <w:rPr>
          <w:rStyle w:val="ImportTok"/>
        </w:rPr>
        <w:t xml:space="preserve">import</w:t>
      </w:r>
      <w:r>
        <w:rPr>
          <w:rStyle w:val="NormalTok"/>
        </w:rPr>
        <w:t xml:space="preserve"> patch_treatment</w:t>
      </w:r>
      <w:r>
        <w:br/>
      </w:r>
      <w:r>
        <w:br/>
      </w:r>
      <w:r>
        <w:rPr>
          <w:rStyle w:val="ImportTok"/>
        </w:rPr>
        <w:t xml:space="preserve">from</w:t>
      </w:r>
      <w:r>
        <w:rPr>
          <w:rStyle w:val="NormalTok"/>
        </w:rPr>
        <w:t xml:space="preserve"> matplotlib.pyplot </w:t>
      </w:r>
      <w:r>
        <w:rPr>
          <w:rStyle w:val="ImportTok"/>
        </w:rPr>
        <w:t xml:space="preserve">import</w:t>
      </w:r>
      <w:r>
        <w:rPr>
          <w:rStyle w:val="NormalTok"/>
        </w:rPr>
        <w:t xml:space="preserve"> figure,xlabel,ylabel,legend,gca,plot,subplot,imshow,axis</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Figure 2.4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p>
      <w:pPr>
        <w:pStyle w:val="SourceCode"/>
      </w:pPr>
      <w:r>
        <w:rPr>
          <w:rStyle w:val="KeywordTok"/>
        </w:rPr>
        <w:t xml:space="preserve">def</w:t>
      </w:r>
      <w:r>
        <w:rPr>
          <w:rStyle w:val="NormalTok"/>
        </w:rPr>
        <w:t xml:space="preserve"> inputs_to_images(X,</w:t>
      </w:r>
      <w:r>
        <w:rPr>
          <w:rStyle w:val="BuiltInTok"/>
        </w:rPr>
        <w:t xml:space="preserve">buffer</w:t>
      </w:r>
      <w:r>
        <w:rPr>
          <w:rStyle w:val="OperatorTok"/>
        </w:rPr>
        <w:t xml:space="preserve">=</w:t>
      </w:r>
      <w:r>
        <w:rPr>
          <w:rStyle w:val="DecValTok"/>
        </w:rPr>
        <w:t xml:space="preserve">5</w:t>
      </w:r>
      <w:r>
        <w:rPr>
          <w:rStyle w:val="NormalTok"/>
        </w:rPr>
        <w:t xml:space="preserve">):</w:t>
      </w:r>
      <w:r>
        <w:br/>
      </w:r>
      <w:r>
        <w:rPr>
          <w:rStyle w:val="NormalTok"/>
        </w:rPr>
        <w:t xml:space="preserve">    ims</w:t>
      </w:r>
      <w:r>
        <w:rPr>
          <w:rStyle w:val="OperatorTok"/>
        </w:rPr>
        <w:t xml:space="preserve">=</w:t>
      </w:r>
      <w:r>
        <w:rPr>
          <w:rStyle w:val="NormalTok"/>
        </w:rPr>
        <w:t xml:space="preserve">[]</w:t>
      </w:r>
      <w:r>
        <w:br/>
      </w:r>
      <w:r>
        <w:rPr>
          <w:rStyle w:val="NormalTok"/>
        </w:rPr>
        <w:t xml:space="preserve">    vmin</w:t>
      </w:r>
      <w:r>
        <w:rPr>
          <w:rStyle w:val="OperatorTok"/>
        </w:rPr>
        <w:t xml:space="preserve">=</w:t>
      </w:r>
      <w:r>
        <w:rPr>
          <w:rStyle w:val="NormalTok"/>
        </w:rPr>
        <w:t xml:space="preserve">X.</w:t>
      </w:r>
      <w:r>
        <w:rPr>
          <w:rStyle w:val="BuiltInTok"/>
        </w:rPr>
        <w:t xml:space="preserve">min</w:t>
      </w:r>
      <w:r>
        <w:rPr>
          <w:rStyle w:val="NormalTok"/>
        </w:rPr>
        <w:t xml:space="preserve">()</w:t>
      </w:r>
      <w:r>
        <w:br/>
      </w:r>
      <w:r>
        <w:rPr>
          <w:rStyle w:val="NormalTok"/>
        </w:rPr>
        <w:t xml:space="preserve">    vmax</w:t>
      </w:r>
      <w:r>
        <w:rPr>
          <w:rStyle w:val="OperatorTok"/>
        </w:rPr>
        <w:t xml:space="preserve">=</w:t>
      </w:r>
      <w:r>
        <w:rPr>
          <w:rStyle w:val="NormalTok"/>
        </w:rPr>
        <w:t xml:space="preserve">X.</w:t>
      </w:r>
      <w:r>
        <w:rPr>
          <w:rStyle w:val="BuiltInTok"/>
        </w:rPr>
        <w:t xml:space="preserve">max</w:t>
      </w:r>
      <w:r>
        <w:rPr>
          <w:rStyle w:val="NormalTok"/>
        </w:rPr>
        <w:t xml:space="preserve">()</w:t>
      </w:r>
      <w:r>
        <w:br/>
      </w:r>
      <w:r>
        <w:rPr>
          <w:rStyle w:val="NormalTok"/>
        </w:rPr>
        <w:t xml:space="preserve">    </w:t>
      </w:r>
      <w:r>
        <w:br/>
      </w:r>
      <w:r>
        <w:rPr>
          <w:rStyle w:val="NormalTok"/>
        </w:rPr>
        <w:t xml:space="preserve">    rf_size</w:t>
      </w:r>
      <w:r>
        <w:rPr>
          <w:rStyle w:val="OperatorTok"/>
        </w:rPr>
        <w:t xml:space="preserve">=</w:t>
      </w:r>
      <w:r>
        <w:rPr>
          <w:rStyle w:val="BuiltInTok"/>
        </w:rPr>
        <w:t xml:space="preserve">int</w:t>
      </w:r>
      <w:r>
        <w:rPr>
          <w:rStyle w:val="NormalTok"/>
        </w:rPr>
        <w:t xml:space="preserve">(np.sqrt(X.shape[</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xx </w:t>
      </w:r>
      <w:r>
        <w:rPr>
          <w:rStyle w:val="KeywordTok"/>
        </w:rPr>
        <w:t xml:space="preserve">in</w:t>
      </w:r>
      <w:r>
        <w:rPr>
          <w:rStyle w:val="NormalTok"/>
        </w:rPr>
        <w:t xml:space="preserve"> X:</w:t>
      </w:r>
      <w:r>
        <w:br/>
      </w:r>
      <w:r>
        <w:rPr>
          <w:rStyle w:val="NormalTok"/>
        </w:rPr>
        <w:t xml:space="preserve">        xx1</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xx2</w:t>
      </w:r>
      <w:r>
        <w:rPr>
          <w:rStyle w:val="OperatorTok"/>
        </w:rPr>
        <w:t xml:space="preserve">=</w:t>
      </w:r>
      <w:r>
        <w:rPr>
          <w:rStyle w:val="NormalTok"/>
        </w:rPr>
        <w:t xml:space="preserve">xx[rf_size</w:t>
      </w:r>
      <w:r>
        <w:rPr>
          <w:rStyle w:val="OperatorTok"/>
        </w:rPr>
        <w:t xml:space="preserve">*</w:t>
      </w:r>
      <w:r>
        <w:rPr>
          <w:rStyle w:val="NormalTok"/>
        </w:rPr>
        <w:t xml:space="preserve">rf_size:].reshape(rf_size,rf_size)</w:t>
      </w:r>
      <w:r>
        <w:br/>
      </w:r>
      <w:r>
        <w:rPr>
          <w:rStyle w:val="NormalTok"/>
        </w:rPr>
        <w:t xml:space="preserve">        im</w:t>
      </w:r>
      <w:r>
        <w:rPr>
          <w:rStyle w:val="OperatorTok"/>
        </w:rPr>
        <w:t xml:space="preserve">=</w:t>
      </w:r>
      <w:r>
        <w:rPr>
          <w:rStyle w:val="NormalTok"/>
        </w:rPr>
        <w:t xml:space="preserve">np.concatenate((xx1,np.ones((rf_size,</w:t>
      </w:r>
      <w:r>
        <w:rPr>
          <w:rStyle w:val="BuiltInTok"/>
        </w:rPr>
        <w:t xml:space="preserve">buffer</w:t>
      </w:r>
      <w:r>
        <w:rPr>
          <w:rStyle w:val="NormalTok"/>
        </w:rPr>
        <w:t xml:space="preserve">))</w:t>
      </w:r>
      <w:r>
        <w:rPr>
          <w:rStyle w:val="OperatorTok"/>
        </w:rPr>
        <w:t xml:space="preserve">*</w:t>
      </w:r>
      <w:r>
        <w:rPr>
          <w:rStyle w:val="NormalTok"/>
        </w:rPr>
        <w:t xml:space="preserve">vmax,xx2),axis</w:t>
      </w:r>
      <w:r>
        <w:rPr>
          <w:rStyle w:val="OperatorTok"/>
        </w:rPr>
        <w:t xml:space="preserve">=</w:t>
      </w:r>
      <w:r>
        <w:rPr>
          <w:rStyle w:val="DecValTok"/>
        </w:rPr>
        <w:t xml:space="preserve">1</w:t>
      </w:r>
      <w:r>
        <w:rPr>
          <w:rStyle w:val="NormalTok"/>
        </w:rPr>
        <w:t xml:space="preserve">)   </w:t>
      </w:r>
      <w:r>
        <w:br/>
      </w:r>
      <w:r>
        <w:rPr>
          <w:rStyle w:val="NormalTok"/>
        </w:rPr>
        <w:t xml:space="preserve">        ims.append(im)</w:t>
      </w:r>
      <w:r>
        <w:br/>
      </w:r>
      <w:r>
        <w:rPr>
          <w:rStyle w:val="NormalTok"/>
        </w:rPr>
        <w:t xml:space="preserve">        </w:t>
      </w:r>
      <w:r>
        <w:br/>
      </w:r>
      <w:r>
        <w:rPr>
          <w:rStyle w:val="NormalTok"/>
        </w:rPr>
        <w:t xml:space="preserve">    </w:t>
      </w:r>
      <w:r>
        <w:rPr>
          <w:rStyle w:val="ControlFlowTok"/>
        </w:rPr>
        <w:t xml:space="preserve">return</w:t>
      </w:r>
      <w:r>
        <w:rPr>
          <w:rStyle w:val="NormalTok"/>
        </w:rPr>
        <w:t xml:space="preserve"> ims</w:t>
      </w:r>
      <w:r>
        <w:br/>
      </w:r>
      <w:r>
        <w:br/>
      </w:r>
      <w:r>
        <w:rPr>
          <w:rStyle w:val="KeywordTok"/>
        </w:rPr>
        <w:t xml:space="preserve">def</w:t>
      </w:r>
      <w:r>
        <w:rPr>
          <w:rStyle w:val="NormalTok"/>
        </w:rPr>
        <w:t xml:space="preserve"> get_input_patch_examples_treatment():</w:t>
      </w:r>
      <w:r>
        <w:br/>
      </w:r>
      <w:r>
        <w:rPr>
          <w:rStyle w:val="NormalTok"/>
        </w:rPr>
        <w:t xml:space="preserve">    </w:t>
      </w:r>
      <w:r>
        <w:br/>
      </w:r>
      <w:r>
        <w:rPr>
          <w:rStyle w:val="NormalTok"/>
        </w:rPr>
        <w:t xml:space="preserve">    seq</w:t>
      </w:r>
      <w:r>
        <w:rPr>
          <w:rStyle w:val="OperatorTok"/>
        </w:rPr>
        <w:t xml:space="preserve">=</w:t>
      </w:r>
      <w:r>
        <w:rPr>
          <w:rStyle w:val="NormalTok"/>
        </w:rPr>
        <w:t xml:space="preserve">pn.Sequence()    </w:t>
      </w:r>
      <w:r>
        <w:br/>
      </w:r>
      <w:r>
        <w:rPr>
          <w:rStyle w:val="NormalTok"/>
        </w:rPr>
        <w:t xml:space="preserve">    seq</w:t>
      </w:r>
      <w:r>
        <w:rPr>
          <w:rStyle w:val="OperatorTok"/>
        </w:rPr>
        <w:t xml:space="preserve">+=</w:t>
      </w:r>
      <w:r>
        <w:rPr>
          <w:rStyle w:val="NormalTok"/>
        </w:rPr>
        <w:t xml:space="preserve">patch_treatment(patch_noise</w:t>
      </w:r>
      <w:r>
        <w:rPr>
          <w:rStyle w:val="OperatorTok"/>
        </w:rPr>
        <w:t xml:space="preserve">=</w:t>
      </w:r>
      <w:r>
        <w:rPr>
          <w:rStyle w:val="FloatTok"/>
        </w:rPr>
        <w:t xml:space="preserve">0.5</w:t>
      </w:r>
      <w:r>
        <w:rPr>
          <w:rStyle w:val="NormalTok"/>
        </w:rPr>
        <w:t xml:space="preserve">,</w:t>
      </w:r>
      <w:r>
        <w:br/>
      </w:r>
      <w:r>
        <w:rPr>
          <w:rStyle w:val="NormalTok"/>
        </w:rPr>
        <w:t xml:space="preserve">               total_time</w:t>
      </w:r>
      <w:r>
        <w:rPr>
          <w:rStyle w:val="OperatorTok"/>
        </w:rPr>
        <w:t xml:space="preserve">=</w:t>
      </w:r>
      <w:r>
        <w:rPr>
          <w:rStyle w:val="DecValTok"/>
        </w:rPr>
        <w:t xml:space="preserve">1000</w:t>
      </w:r>
      <w:r>
        <w:rPr>
          <w:rStyle w:val="NormalTok"/>
        </w:rPr>
        <w:t xml:space="preserve">,number_of_neurons</w:t>
      </w:r>
      <w:r>
        <w:rPr>
          <w:rStyle w:val="OperatorTok"/>
        </w:rPr>
        <w:t xml:space="preserve">=</w:t>
      </w:r>
      <w:r>
        <w:rPr>
          <w:rStyle w:val="DecValTok"/>
        </w:rPr>
        <w:t xml:space="preserve">1</w:t>
      </w:r>
      <w:r>
        <w:rPr>
          <w:rStyle w:val="NormalTok"/>
        </w:rPr>
        <w:t xml:space="preserve">,</w:t>
      </w:r>
      <w:r>
        <w:br/>
      </w:r>
      <w:r>
        <w:rPr>
          <w:rStyle w:val="NormalTok"/>
        </w:rPr>
        <w:t xml:space="preserve">               eta</w:t>
      </w:r>
      <w:r>
        <w:rPr>
          <w:rStyle w:val="OperatorTok"/>
        </w:rPr>
        <w:t xml:space="preserve">=</w:t>
      </w:r>
      <w:r>
        <w:rPr>
          <w:rStyle w:val="FloatTok"/>
        </w:rPr>
        <w:t xml:space="preserve">1e-6</w:t>
      </w:r>
      <w:r>
        <w:rPr>
          <w:rStyle w:val="NormalTok"/>
        </w:rPr>
        <w:t xml:space="preserve">,</w:t>
      </w:r>
      <w:r>
        <w:br/>
      </w:r>
      <w:r>
        <w:rPr>
          <w:rStyle w:val="NormalTok"/>
        </w:rPr>
        <w:t xml:space="preserve">               save_interval</w:t>
      </w:r>
      <w:r>
        <w:rPr>
          <w:rStyle w:val="OperatorTok"/>
        </w:rPr>
        <w:t xml:space="preserve">=</w:t>
      </w:r>
      <w:r>
        <w:rPr>
          <w:rStyle w:val="DecValTok"/>
        </w:rPr>
        <w:t xml:space="preserve">1</w:t>
      </w:r>
      <w:r>
        <w:rPr>
          <w:rStyle w:val="NormalTok"/>
        </w:rPr>
        <w:t xml:space="preserve">)</w:t>
      </w:r>
      <w:r>
        <w:br/>
      </w:r>
      <w:r>
        <w:rPr>
          <w:rStyle w:val="NormalTok"/>
        </w:rPr>
        <w:t xml:space="preserve">    sim</w:t>
      </w:r>
      <w:r>
        <w:rPr>
          <w:rStyle w:val="OperatorTok"/>
        </w:rPr>
        <w:t xml:space="preserve">=</w:t>
      </w:r>
      <w:r>
        <w:rPr>
          <w:rStyle w:val="NormalTok"/>
        </w:rPr>
        <w:t xml:space="preserve">seq.sims[</w:t>
      </w:r>
      <w:r>
        <w:rPr>
          <w:rStyle w:val="DecValTok"/>
        </w:rPr>
        <w:t xml:space="preserve">0</w:t>
      </w:r>
      <w:r>
        <w:rPr>
          <w:rStyle w:val="NormalTok"/>
        </w:rPr>
        <w:t xml:space="preserve">]</w:t>
      </w:r>
      <w:r>
        <w:br/>
      </w:r>
      <w:r>
        <w:rPr>
          <w:rStyle w:val="NormalTok"/>
        </w:rPr>
        <w:t xml:space="preserve">    pre</w:t>
      </w:r>
      <w:r>
        <w:rPr>
          <w:rStyle w:val="OperatorTok"/>
        </w:rPr>
        <w:t xml:space="preserve">=</w:t>
      </w: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sim.monitor(pre,[</w:t>
      </w:r>
      <w:r>
        <w:rPr>
          <w:rStyle w:val="StringTok"/>
        </w:rPr>
        <w:t xml:space="preserve">'output'</w:t>
      </w:r>
      <w:r>
        <w:rPr>
          <w:rStyle w:val="NormalTok"/>
        </w:rPr>
        <w:t xml:space="preserve">],</w:t>
      </w:r>
      <w:r>
        <w:rPr>
          <w:rStyle w:val="DecValTok"/>
        </w:rPr>
        <w:t xml:space="preserve">1</w:t>
      </w:r>
      <w:r>
        <w:rPr>
          <w:rStyle w:val="NormalTok"/>
        </w:rPr>
        <w:t xml:space="preserve">)</w:t>
      </w:r>
      <w:r>
        <w:br/>
      </w:r>
      <w:r>
        <w:br/>
      </w:r>
      <w:r>
        <w:rPr>
          <w:rStyle w:val="NormalTok"/>
        </w:rPr>
        <w:t xml:space="preserve">    seq.run(display_hash</w:t>
      </w:r>
      <w:r>
        <w:rPr>
          <w:rStyle w:val="OperatorTok"/>
        </w:rPr>
        <w:t xml:space="preserve">=</w:t>
      </w:r>
      <w:r>
        <w:rPr>
          <w:rStyle w:val="VariableTok"/>
        </w:rPr>
        <w:t xml:space="preserve">False</w:t>
      </w:r>
      <w:r>
        <w:rPr>
          <w:rStyle w:val="NormalTok"/>
        </w:rPr>
        <w:t xml:space="preserve">,print_time</w:t>
      </w:r>
      <w:r>
        <w:rPr>
          <w:rStyle w:val="OperatorTok"/>
        </w:rPr>
        <w:t xml:space="preserve">=</w:t>
      </w:r>
      <w:r>
        <w:rPr>
          <w:rStyle w:val="VariableTok"/>
        </w:rPr>
        <w:t xml:space="preserve">True</w:t>
      </w:r>
      <w:r>
        <w:rPr>
          <w:rStyle w:val="NormalTok"/>
        </w:rPr>
        <w:t xml:space="preserve">)</w:t>
      </w:r>
      <w:r>
        <w:br/>
      </w:r>
      <w:r>
        <w:rPr>
          <w:rStyle w:val="NormalTok"/>
        </w:rPr>
        <w:t xml:space="preserve">    m</w:t>
      </w:r>
      <w:r>
        <w:rPr>
          <w:rStyle w:val="OperatorTok"/>
        </w:rPr>
        <w:t xml:space="preserve">=</w:t>
      </w:r>
      <w:r>
        <w:rPr>
          <w:rStyle w:val="NormalTok"/>
        </w:rPr>
        <w:t xml:space="preserve">sim.monitors[</w:t>
      </w:r>
      <w:r>
        <w:rPr>
          <w:rStyle w:val="StringTok"/>
        </w:rPr>
        <w:t xml:space="preserve">'output'</w:t>
      </w:r>
      <w:r>
        <w:rPr>
          <w:rStyle w:val="NormalTok"/>
        </w:rPr>
        <w:t xml:space="preserve">]</w:t>
      </w:r>
      <w:r>
        <w:br/>
      </w:r>
      <w:r>
        <w:rPr>
          <w:rStyle w:val="NormalTok"/>
        </w:rPr>
        <w:t xml:space="preserve">    t,X</w:t>
      </w:r>
      <w:r>
        <w:rPr>
          <w:rStyle w:val="OperatorTok"/>
        </w:rPr>
        <w:t xml:space="preserve">=</w:t>
      </w:r>
      <w:r>
        <w:rPr>
          <w:rStyle w:val="NormalTok"/>
        </w:rPr>
        <w:t xml:space="preserve">m.arrays()    </w:t>
      </w:r>
      <w:r>
        <w:br/>
      </w:r>
      <w:r>
        <w:rPr>
          <w:rStyle w:val="NormalTok"/>
        </w:rPr>
        <w:t xml:space="preserve">    </w:t>
      </w:r>
      <w:r>
        <w:br/>
      </w:r>
      <w:r>
        <w:rPr>
          <w:rStyle w:val="NormalTok"/>
        </w:rPr>
        <w:t xml:space="preserve">    </w:t>
      </w:r>
      <w:r>
        <w:rPr>
          <w:rStyle w:val="ControlFlowTok"/>
        </w:rPr>
        <w:t xml:space="preserve">return</w:t>
      </w:r>
      <w:r>
        <w:rPr>
          <w:rStyle w:val="NormalTok"/>
        </w:rPr>
        <w:t xml:space="preserve"> sim,X</w:t>
      </w:r>
      <w:r>
        <w:br/>
      </w:r>
      <w:r>
        <w:br/>
      </w:r>
      <w:r>
        <w:rPr>
          <w:rStyle w:val="NormalTok"/>
        </w:rPr>
        <w:t xml:space="preserve">sim,X</w:t>
      </w:r>
      <w:r>
        <w:rPr>
          <w:rStyle w:val="OperatorTok"/>
        </w:rPr>
        <w:t xml:space="preserve">=</w:t>
      </w:r>
      <w:r>
        <w:rPr>
          <w:rStyle w:val="NormalTok"/>
        </w:rPr>
        <w:t xml:space="preserve">get_input_patch_examples_treatment()</w:t>
      </w:r>
    </w:p>
    <w:p>
      <w:pPr>
        <w:pStyle w:val="SourceCode"/>
      </w:pPr>
      <w:r>
        <w:rPr>
          <w:rStyle w:val="NormalTok"/>
        </w:rPr>
        <w:t xml:space="preserve">    seq</w:t>
      </w:r>
      <w:r>
        <w:rPr>
          <w:rStyle w:val="OperatorTok"/>
        </w:rPr>
        <w:t xml:space="preserve">=</w:t>
      </w:r>
      <w:r>
        <w:rPr>
          <w:rStyle w:val="NormalTok"/>
        </w:rPr>
        <w:t xml:space="preserve">pn.Sequence()    </w:t>
      </w:r>
      <w:r>
        <w:br/>
      </w:r>
      <w:r>
        <w:rPr>
          <w:rStyle w:val="NormalTok"/>
        </w:rPr>
        <w:t xml:space="preserve">    seq</w:t>
      </w:r>
      <w:r>
        <w:rPr>
          <w:rStyle w:val="OperatorTok"/>
        </w:rPr>
        <w:t xml:space="preserve">+=</w:t>
      </w:r>
      <w:r>
        <w:rPr>
          <w:rStyle w:val="NormalTok"/>
        </w:rPr>
        <w:t xml:space="preserve">patch_treatment(patch_noise</w:t>
      </w:r>
      <w:r>
        <w:rPr>
          <w:rStyle w:val="OperatorTok"/>
        </w:rPr>
        <w:t xml:space="preserve">=</w:t>
      </w:r>
      <w:r>
        <w:rPr>
          <w:rStyle w:val="FloatTok"/>
        </w:rPr>
        <w:t xml:space="preserve">0.5</w:t>
      </w:r>
      <w:r>
        <w:rPr>
          <w:rStyle w:val="NormalTok"/>
        </w:rPr>
        <w:t xml:space="preserve">,</w:t>
      </w:r>
      <w:r>
        <w:br/>
      </w:r>
      <w:r>
        <w:rPr>
          <w:rStyle w:val="NormalTok"/>
        </w:rPr>
        <w:t xml:space="preserve">               total_time</w:t>
      </w:r>
      <w:r>
        <w:rPr>
          <w:rStyle w:val="OperatorTok"/>
        </w:rPr>
        <w:t xml:space="preserve">=</w:t>
      </w:r>
      <w:r>
        <w:rPr>
          <w:rStyle w:val="DecValTok"/>
        </w:rPr>
        <w:t xml:space="preserve">100</w:t>
      </w:r>
      <w:r>
        <w:rPr>
          <w:rStyle w:val="NormalTok"/>
        </w:rPr>
        <w:t xml:space="preserve">,number_of_neurons</w:t>
      </w:r>
      <w:r>
        <w:rPr>
          <w:rStyle w:val="OperatorTok"/>
        </w:rPr>
        <w:t xml:space="preserve">=</w:t>
      </w:r>
      <w:r>
        <w:rPr>
          <w:rStyle w:val="DecValTok"/>
        </w:rPr>
        <w:t xml:space="preserve">1</w:t>
      </w:r>
      <w:r>
        <w:rPr>
          <w:rStyle w:val="NormalTok"/>
        </w:rPr>
        <w:t xml:space="preserve">,</w:t>
      </w:r>
      <w:r>
        <w:br/>
      </w:r>
      <w:r>
        <w:rPr>
          <w:rStyle w:val="NormalTok"/>
        </w:rPr>
        <w:t xml:space="preserve">               eta</w:t>
      </w:r>
      <w:r>
        <w:rPr>
          <w:rStyle w:val="OperatorTok"/>
        </w:rPr>
        <w:t xml:space="preserve">=</w:t>
      </w:r>
      <w:r>
        <w:rPr>
          <w:rStyle w:val="FloatTok"/>
        </w:rPr>
        <w:t xml:space="preserve">1e-6</w:t>
      </w:r>
      <w:r>
        <w:rPr>
          <w:rStyle w:val="NormalTok"/>
        </w:rPr>
        <w:t xml:space="preserve">,</w:t>
      </w:r>
      <w:r>
        <w:br/>
      </w:r>
      <w:r>
        <w:rPr>
          <w:rStyle w:val="NormalTok"/>
        </w:rPr>
        <w:t xml:space="preserve">               save_interval</w:t>
      </w:r>
      <w:r>
        <w:rPr>
          <w:rStyle w:val="OperatorTok"/>
        </w:rPr>
        <w:t xml:space="preserve">=</w:t>
      </w:r>
      <w:r>
        <w:rPr>
          <w:rStyle w:val="DecValTok"/>
        </w:rPr>
        <w:t xml:space="preserve">1</w:t>
      </w:r>
      <w:r>
        <w:rPr>
          <w:rStyle w:val="NormalTok"/>
        </w:rPr>
        <w:t xml:space="preserve">)</w:t>
      </w:r>
      <w:r>
        <w:br/>
      </w:r>
      <w:r>
        <w:rPr>
          <w:rStyle w:val="NormalTok"/>
        </w:rPr>
        <w:t xml:space="preserve">    sim</w:t>
      </w:r>
      <w:r>
        <w:rPr>
          <w:rStyle w:val="OperatorTok"/>
        </w:rPr>
        <w:t xml:space="preserve">=</w:t>
      </w:r>
      <w:r>
        <w:rPr>
          <w:rStyle w:val="NormalTok"/>
        </w:rPr>
        <w:t xml:space="preserve">seq.sims[</w:t>
      </w:r>
      <w:r>
        <w:rPr>
          <w:rStyle w:val="DecValTok"/>
        </w:rPr>
        <w:t xml:space="preserve">0</w:t>
      </w:r>
      <w:r>
        <w:rPr>
          <w:rStyle w:val="NormalTok"/>
        </w:rPr>
        <w:t xml:space="preserve">]</w:t>
      </w:r>
      <w:r>
        <w:br/>
      </w:r>
      <w:r>
        <w:rPr>
          <w:rStyle w:val="NormalTok"/>
        </w:rPr>
        <w:t xml:space="preserve">    pre</w:t>
      </w:r>
      <w:r>
        <w:rPr>
          <w:rStyle w:val="OperatorTok"/>
        </w:rPr>
        <w:t xml:space="preserve">=</w:t>
      </w: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Using cache_images_de75a60123a7c262a30ea675be766aff.asdf from cache.</w:t>
      </w:r>
    </w:p>
    <w:p>
      <w:pPr>
        <w:pStyle w:val="SourceCode"/>
      </w:pPr>
      <w:r>
        <w:rPr>
          <w:rStyle w:val="NormalTok"/>
        </w:rPr>
        <w:t xml:space="preserve">seq.neurons[</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p>
    <w:p>
      <w:pPr>
        <w:pStyle w:val="SourceCode"/>
      </w:pPr>
      <w:r>
        <w:rPr>
          <w:rStyle w:val="VerbatimChar"/>
        </w:rPr>
        <w:t xml:space="preserve">&lt;plasticnet.neurons.pattern_neuron.natural_images at 0x7fa070153e50&gt;</w:t>
      </w:r>
    </w:p>
    <w:p>
      <w:pPr>
        <w:pStyle w:val="SourceCode"/>
      </w:pPr>
      <w:r>
        <w:rPr>
          <w:rStyle w:val="NormalTok"/>
        </w:rPr>
        <w:t xml:space="preserve">X</w:t>
      </w:r>
    </w:p>
    <w:p>
      <w:pPr>
        <w:pStyle w:val="SourceCode"/>
      </w:pPr>
      <w:r>
        <w:rPr>
          <w:rStyle w:val="VerbatimChar"/>
        </w:rPr>
        <w:t xml:space="preserve">array([-0.        , -0.        , -0.        , ..., -0.        ,</w:t>
      </w:r>
      <w:r>
        <w:br/>
      </w:r>
      <w:r>
        <w:rPr>
          <w:rStyle w:val="VerbatimChar"/>
        </w:rPr>
        <w:t xml:space="preserve">       -0.        ,  0.04363927])</w:t>
      </w:r>
    </w:p>
    <w:tbl>
      <w:tblPr>
        <w:tblStyle w:val="Table"/>
        <w:tblW w:type="pct" w:w="5000"/>
        <w:tblLook w:firstRow="0" w:lastRow="0" w:firstColumn="0" w:lastColumn="0" w:noHBand="0" w:noVBand="0" w:val="0000"/>
      </w:tblPr>
      <w:tblGrid>
        <w:gridCol w:w="7920"/>
      </w:tblGrid>
      <w:tr>
        <w:tc>
          <w:tcPr/>
          <w:bookmarkStart w:id="83" w:name="fig-patch-inputs"/>
          <w:p>
            <w:pPr>
              <w:pStyle w:val="SourceCode"/>
              <w:jc w:val="center"/>
            </w:pPr>
            <w:r>
              <w:rPr>
                <w:rStyle w:val="NormalTok"/>
              </w:rPr>
              <w:t xml:space="preserve">sim,X</w:t>
            </w:r>
            <w:r>
              <w:rPr>
                <w:rStyle w:val="OperatorTok"/>
              </w:rPr>
              <w:t xml:space="preserve">=</w:t>
            </w:r>
            <w:r>
              <w:rPr>
                <w:rStyle w:val="NormalTok"/>
              </w:rPr>
              <w:t xml:space="preserve">get_input_patch_examples_treatment()</w:t>
            </w:r>
            <w:r>
              <w:br/>
            </w:r>
            <w:r>
              <w:rPr>
                <w:rStyle w:val="NormalTok"/>
              </w:rPr>
              <w:t xml:space="preserve">ims</w:t>
            </w:r>
            <w:r>
              <w:rPr>
                <w:rStyle w:val="OperatorTok"/>
              </w:rPr>
              <w:t xml:space="preserve">=</w:t>
            </w:r>
            <w:r>
              <w:rPr>
                <w:rStyle w:val="NormalTok"/>
              </w:rPr>
              <w:t xml:space="preserve">inputs_to_images(X,</w:t>
            </w:r>
            <w:r>
              <w:rPr>
                <w:rStyle w:val="BuiltInTok"/>
              </w:rPr>
              <w:t xml:space="preserve">buffer</w:t>
            </w:r>
            <w:r>
              <w:rPr>
                <w:rStyle w:val="OperatorTok"/>
              </w:rPr>
              <w:t xml:space="preserve">=</w:t>
            </w:r>
            <w:r>
              <w:rPr>
                <w:rStyle w:val="DecValTok"/>
              </w:rPr>
              <w:t xml:space="preserve">2</w:t>
            </w:r>
            <w:r>
              <w:rPr>
                <w:rStyle w:val="NormalTok"/>
              </w:rPr>
              <w:t xml:space="preserve">)</w:t>
            </w:r>
            <w:r>
              <w:br/>
            </w:r>
            <w:r>
              <w:rPr>
                <w:rStyle w:val="NormalTok"/>
              </w:rPr>
              <w:t xml:space="preserve">figure(figsize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6</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24</w:t>
            </w:r>
            <w:r>
              <w:rPr>
                <w:rStyle w:val="NormalTok"/>
              </w:rPr>
              <w:t xml:space="preserve">):</w:t>
            </w:r>
            <w:r>
              <w:br/>
            </w:r>
            <w:r>
              <w:rPr>
                <w:rStyle w:val="NormalTok"/>
              </w:rPr>
              <w:t xml:space="preserve">    im</w:t>
            </w:r>
            <w:r>
              <w:rPr>
                <w:rStyle w:val="OperatorTok"/>
              </w:rPr>
              <w:t xml:space="preserve">=</w:t>
            </w:r>
            <w:r>
              <w:rPr>
                <w:rStyle w:val="NormalTok"/>
              </w:rPr>
              <w:t xml:space="preserve">ims[i]</w:t>
            </w:r>
            <w:r>
              <w:br/>
            </w:r>
            <w:r>
              <w:rPr>
                <w:rStyle w:val="NormalTok"/>
              </w:rPr>
              <w:t xml:space="preserve">    subplot(</w:t>
            </w:r>
            <w:r>
              <w:rPr>
                <w:rStyle w:val="DecValTok"/>
              </w:rPr>
              <w:t xml:space="preserve">4</w:t>
            </w:r>
            <w:r>
              <w:rPr>
                <w:rStyle w:val="NormalTok"/>
              </w:rPr>
              <w:t xml:space="preserve">,</w:t>
            </w:r>
            <w:r>
              <w:rPr>
                <w:rStyle w:val="DecValTok"/>
              </w:rPr>
              <w:t xml:space="preserve">6</w:t>
            </w:r>
            <w:r>
              <w:rPr>
                <w:rStyle w:val="NormalTok"/>
              </w:rPr>
              <w:t xml:space="preserve">,i</w:t>
            </w:r>
            <w:r>
              <w:rPr>
                <w:rStyle w:val="OperatorTok"/>
              </w:rPr>
              <w:t xml:space="preserve">+</w:t>
            </w:r>
            <w:r>
              <w:rPr>
                <w:rStyle w:val="DecValTok"/>
              </w:rPr>
              <w:t xml:space="preserve">1</w:t>
            </w:r>
            <w:r>
              <w:rPr>
                <w:rStyle w:val="NormalTok"/>
              </w:rPr>
              <w:t xml:space="preserve">)</w:t>
            </w:r>
            <w:r>
              <w:br/>
            </w:r>
            <w:r>
              <w:rPr>
                <w:rStyle w:val="NormalTok"/>
              </w:rPr>
              <w:t xml:space="preserve">    imshow(im,cmap</w:t>
            </w:r>
            <w:r>
              <w:rPr>
                <w:rStyle w:val="OperatorTok"/>
              </w:rPr>
              <w:t xml:space="preserve">=</w:t>
            </w:r>
            <w:r>
              <w:rPr>
                <w:rStyle w:val="NormalTok"/>
              </w:rPr>
              <w:t xml:space="preserve">plt.cm.gray)</w:t>
            </w:r>
            <w:r>
              <w:br/>
            </w:r>
            <w:r>
              <w:rPr>
                <w:rStyle w:val="NormalTok"/>
              </w:rPr>
              <w:t xml:space="preserve">    axis(</w:t>
            </w:r>
            <w:r>
              <w:rPr>
                <w:rStyle w:val="StringTok"/>
              </w:rPr>
              <w:t xml:space="preserve">'off'</w:t>
            </w:r>
            <w:r>
              <w:rPr>
                <w:rStyle w:val="NormalTok"/>
              </w:rPr>
              <w:t xml:space="preserve">)</w:t>
            </w:r>
            <w:r>
              <w:br/>
            </w:r>
            <w:r>
              <w:rPr>
                <w:rStyle w:val="NormalTok"/>
              </w:rPr>
              <w:t xml:space="preserve">    </w:t>
            </w:r>
          </w:p>
          <w:p>
            <w:pPr>
              <w:pStyle w:val="SourceCode"/>
              <w:jc w:val="center"/>
            </w:pPr>
            <w:r>
              <w:rPr>
                <w:rStyle w:val="VerbatimChar"/>
              </w:rPr>
              <w:t xml:space="preserve">Using cache_images_de75a60123a7c262a30ea675be766aff.asdf from cache.[Grating time elapsed 0.56 s</w:t>
            </w:r>
            <w:r>
              <w:br/>
            </w:r>
            <w:r>
              <w:rPr>
                <w:rStyle w:val="VerbatimChar"/>
              </w:rPr>
              <w:t xml:space="preserve">.] Sequence Time Elapsed...1.87 s</w:t>
            </w:r>
          </w:p>
          <w:p>
            <w:pPr>
              <w:pStyle w:val="SourceCode"/>
              <w:jc w:val="center"/>
            </w:pPr>
            <w:r>
              <w:rPr>
                <w:rStyle w:val="VerbatimChar"/>
              </w:rPr>
              <w:t xml:space="preserve">IndexError: tuple index out of range</w:t>
            </w:r>
          </w:p>
          <w:p>
            <w:pPr>
              <w:jc w:val="center"/>
            </w:pPr>
            <w:pPr>
              <w:jc w:val="start"/>
              <w:spacing w:before="200"/>
              <w:pStyle w:val="ImageCaption"/>
            </w:pPr>
            <w:r>
              <w:t xml:space="preserve">Figure 5.1:</w:t>
            </w:r>
            <w:r>
              <w:t xml:space="preserve"> </w:t>
            </w:r>
            <w:r>
              <w:rPr>
                <w:bCs/>
                <w:b/>
              </w:rPr>
              <w:t xml:space="preserve">?(caption)</w:t>
            </w:r>
          </w:p>
          <w:bookmarkEnd w:id="83"/>
        </w:tc>
      </w:tr>
    </w:tbl>
    <w:p>
      <w:pPr>
        <w:pStyle w:val="SourceCode"/>
      </w:pPr>
      <w:r>
        <w:rPr>
          <w:rStyle w:val="NormalTok"/>
        </w:rPr>
        <w:t xml:space="preserve">m</w:t>
      </w:r>
      <w:r>
        <w:rPr>
          <w:rStyle w:val="OperatorTok"/>
        </w:rPr>
        <w:t xml:space="preserve">=</w:t>
      </w:r>
      <w:r>
        <w:rPr>
          <w:rStyle w:val="NormalTok"/>
        </w:rPr>
        <w:t xml:space="preserve">sim.monitors[</w:t>
      </w:r>
      <w:r>
        <w:rPr>
          <w:rStyle w:val="StringTok"/>
        </w:rPr>
        <w:t xml:space="preserve">'output'</w:t>
      </w:r>
      <w:r>
        <w:rPr>
          <w:rStyle w:val="NormalTok"/>
        </w:rPr>
        <w:t xml:space="preserve">]</w:t>
      </w:r>
      <w:r>
        <w:br/>
      </w:r>
      <w:r>
        <w:rPr>
          <w:rStyle w:val="NormalTok"/>
        </w:rPr>
        <w:t xml:space="preserve">t,X</w:t>
      </w:r>
      <w:r>
        <w:rPr>
          <w:rStyle w:val="OperatorTok"/>
        </w:rPr>
        <w:t xml:space="preserve">=</w:t>
      </w:r>
      <w:r>
        <w:rPr>
          <w:rStyle w:val="NormalTok"/>
        </w:rPr>
        <w:t xml:space="preserve">m.arrays()</w:t>
      </w:r>
    </w:p>
    <w:bookmarkStart w:id="84" w:name="patch-treatment"/>
    <w:p>
      <w:pPr>
        <w:pStyle w:val="Heading2"/>
      </w:pPr>
      <w:r>
        <w:t xml:space="preserve">5.1 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p>
    <w:bookmarkEnd w:id="84"/>
    <w:bookmarkStart w:id="85" w:name="contrast-modification"/>
    <w:p>
      <w:pPr>
        <w:pStyle w:val="Heading2"/>
      </w:pPr>
      <w:r>
        <w:t xml:space="preserve">5.2 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(Figure</w:t>
      </w:r>
      <w:r>
        <w:t xml:space="preserve"> </w:t>
      </w:r>
      <w:hyperlink w:anchor="fig:input">
        <w:r>
          <w:rPr>
            <w:rStyle w:val="Hyperlink"/>
          </w:rPr>
          <w:t xml:space="preserve">4</w:t>
        </w:r>
      </w:hyperlink>
      <w:r>
        <w:t xml:space="preserve"> </w:t>
      </w:r>
      <w:r>
        <w:t xml:space="preserve">D). The contrast difference sets up competition between the two channels with the advantage given to the weak-eye channel.</w:t>
      </w:r>
    </w:p>
    <w:bookmarkEnd w:id="85"/>
    <w:bookmarkStart w:id="86" w:name="dichoptic-mask"/>
    <w:p>
      <w:pPr>
        <w:pStyle w:val="Heading2"/>
      </w:pPr>
      <w:r>
        <w:t xml:space="preserve">5.3 Dichoptic Mask</w:t>
      </w:r>
    </w:p>
    <w:p>
      <w:pPr>
        <w:pStyle w:val="FirstParagraph"/>
      </w:pPr>
      <w:r>
        <w:t xml:space="preserve">On top of the contrast modification, we can include the application of the dichoptic mask (Figure</w:t>
      </w:r>
      <w:r>
        <w:t xml:space="preserve"> </w:t>
      </w:r>
      <w:r>
        <w:t xml:space="preserve">(</w:t>
      </w:r>
      <w:r>
        <w:rPr>
          <w:bCs/>
          <w:b/>
        </w:rPr>
        <w:t xml:space="preserve">fig:input?</w:t>
      </w:r>
      <w:r>
        <w:t xml:space="preserve">)</w:t>
      </w:r>
      <w:r>
        <w:t xml:space="preserve"> </w:t>
      </w:r>
      <w:r>
        <w:t xml:space="preserve">E). In this method, each eye receives a version of the input images filtered through independent masks in each channel, resulting in a mostly-independent pattern in each channel.</w:t>
      </w:r>
      <w:r>
        <w:br/>
      </w:r>
      <w:r>
        <w:t xml:space="preserve">It has been observed that contrast modification combined with dichoptic masks can be an effective treatment for amblyopia</w:t>
      </w:r>
      <w:r>
        <w:t xml:space="preserve">(</w:t>
      </w:r>
      <w:r>
        <w:rPr>
          <w:bCs/>
          <w:b/>
        </w:rPr>
        <w:t xml:space="preserve">xiao2021randomized?</w:t>
      </w:r>
      <w:r>
        <w:t xml:space="preserve">)</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r>
        <w:t xml:space="preserve">(</w:t>
      </w:r>
      <w:r>
        <w:rPr>
          <w:bCs/>
          <w:b/>
        </w:rPr>
        <w:t xml:space="preserve">fig:dichopic_blob?</w:t>
      </w:r>
      <w:r>
        <w:t xml:space="preserve">)</w:t>
      </w:r>
      <w:r>
        <w:t xml:space="preserve">).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r>
        <w:t xml:space="preserve">(</w:t>
      </w:r>
      <w:r>
        <w:rPr>
          <w:bCs/>
          <w:b/>
        </w:rPr>
        <w:t xml:space="preserve">fig:dichopic_filter_size?</w:t>
      </w:r>
      <w:r>
        <w:t xml:space="preserve">)</w:t>
      </w:r>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r>
        <w:t xml:space="preserve">(</w:t>
      </w:r>
      <w:r>
        <w:rPr>
          <w:bCs/>
          <w:b/>
        </w:rPr>
        <w:t xml:space="preserve">fig:dichopic_filter_image?</w:t>
      </w:r>
      <w:r>
        <w:t xml:space="preserve">)</w:t>
      </w:r>
      <w:r>
        <w:t xml:space="preserve">).</w:t>
      </w:r>
    </w:p>
    <w:bookmarkEnd w:id="86"/>
    <w:bookmarkStart w:id="87" w:name="atropine-treatment"/>
    <w:p>
      <w:pPr>
        <w:pStyle w:val="Heading2"/>
      </w:pPr>
      <w:r>
        <w:t xml:space="preserve">5.4 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r>
        <w:t xml:space="preserve">(</w:t>
      </w:r>
      <w:r>
        <w:rPr>
          <w:bCs/>
          <w:b/>
        </w:rPr>
        <w:t xml:space="preserve">fig:input?</w:t>
      </w:r>
      <w:r>
        <w:t xml:space="preserve">)</w:t>
      </w:r>
      <w:r>
        <w:t xml:space="preserve"> </w:t>
      </w:r>
      <w:r>
        <w:t xml:space="preserve">F). The difference in sharpness between the strong-eye inputs and the weak-eye inputs sets up competition between the two channels with the advantage given to the weak-eye.</w:t>
      </w:r>
    </w:p>
    <w:bookmarkEnd w:id="87"/>
    <w:bookmarkEnd w:id="88"/>
    <w:bookmarkStart w:id="92" w:name="ocular-dominance-index"/>
    <w:p>
      <w:pPr>
        <w:pStyle w:val="Heading1"/>
      </w:pPr>
      <w:r>
        <w:t xml:space="preserve">6. 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Applications/quarto/share/formats/docx/important.png" id="91" name="Picture"/>
                          <pic:cNvPicPr>
                            <a:picLocks noChangeArrowheads="1" noChangeAspect="1"/>
                          </pic:cNvPicPr>
                        </pic:nvPicPr>
                        <pic:blipFill>
                          <a:blip r:embed="rId8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numPr>
                <w:ilvl w:val="0"/>
                <w:numId w:val="1007"/>
              </w:numPr>
              <w:pStyle w:val="Compact"/>
            </w:pPr>
            <w:r>
              <w:t xml:space="preserve">do an orientation tuning index</w:t>
            </w:r>
          </w:p>
          <w:p>
            <w:pPr>
              <w:numPr>
                <w:ilvl w:val="0"/>
                <w:numId w:val="1007"/>
              </w:numPr>
              <w:pStyle w:val="Compact"/>
            </w:pPr>
            <w:r>
              <w:t xml:space="preserve">do a spatial frequency tuning index</w:t>
            </w:r>
          </w:p>
        </w:tc>
      </w:tr>
    </w:tbl>
    <w:bookmarkEnd w:id="92"/>
    <w:bookmarkStart w:id="93" w:name="section"/>
    <w:p>
      <w:pPr>
        <w:pStyle w:val="Heading1"/>
      </w:pPr>
      <w:r>
        <w:t xml:space="preserve">7. </w:t>
      </w:r>
    </w:p>
    <w:bookmarkEnd w:id="93"/>
    <w:bookmarkStart w:id="94" w:name="section-1"/>
    <w:p>
      <w:pPr>
        <w:pStyle w:val="Heading1"/>
      </w:pPr>
      <w:r>
        <w:t xml:space="preserve">8. </w:t>
      </w:r>
    </w:p>
    <w:bookmarkEnd w:id="94"/>
    <w:bookmarkStart w:id="95" w:name="section-2"/>
    <w:p>
      <w:pPr>
        <w:pStyle w:val="Heading1"/>
      </w:pPr>
      <w:r>
        <w:t xml:space="preserve">9. </w:t>
      </w:r>
    </w:p>
    <w:bookmarkEnd w:id="95"/>
    <w:bookmarkStart w:id="120" w:name="references"/>
    <w:p>
      <w:pPr>
        <w:pStyle w:val="Heading1"/>
      </w:pPr>
      <w:r>
        <w:t xml:space="preserve">References</w:t>
      </w:r>
    </w:p>
    <w:bookmarkStart w:id="119" w:name="refs"/>
    <w:bookmarkStart w:id="96" w:name="ref-BCM82"/>
    <w:p>
      <w:pPr>
        <w:pStyle w:val="Bibliography"/>
      </w:pPr>
      <w:r>
        <w:t xml:space="preserve">Bienenstock, E. L., L. N Cooper, and P. W. Munro. 1982.</w:t>
      </w:r>
      <w:r>
        <w:t xml:space="preserve"> </w:t>
      </w:r>
      <w:r>
        <w:t xml:space="preserve">“Theory for the Development of Neuron Selectivity: Orientation Specificity and Binocular Interaction in Visual Cortex.”</w:t>
      </w:r>
      <w:r>
        <w:t xml:space="preserve"> </w:t>
      </w:r>
      <w:r>
        <w:rPr>
          <w:iCs/>
          <w:i/>
        </w:rPr>
        <w:t xml:space="preserve">Journal of Neuroscience</w:t>
      </w:r>
      <w:r>
        <w:t xml:space="preserve"> </w:t>
      </w:r>
      <w:r>
        <w:t xml:space="preserve">2: 32–48.</w:t>
      </w:r>
    </w:p>
    <w:bookmarkEnd w:id="96"/>
    <w:bookmarkStart w:id="97" w:name="ref-birch2013amblyopia"/>
    <w:p>
      <w:pPr>
        <w:pStyle w:val="Bibliography"/>
      </w:pPr>
      <w:r>
        <w:t xml:space="preserve">Birch, Eileen E. 2013.</w:t>
      </w:r>
      <w:r>
        <w:t xml:space="preserve"> </w:t>
      </w:r>
      <w:r>
        <w:t xml:space="preserve">“Amblyopia and Binocular Vision.”</w:t>
      </w:r>
      <w:r>
        <w:t xml:space="preserve"> </w:t>
      </w:r>
      <w:r>
        <w:rPr>
          <w:iCs/>
          <w:i/>
        </w:rPr>
        <w:t xml:space="preserve">Progress in Retinal and Eye Research</w:t>
      </w:r>
      <w:r>
        <w:t xml:space="preserve"> </w:t>
      </w:r>
      <w:r>
        <w:t xml:space="preserve">33: 67–84.</w:t>
      </w:r>
    </w:p>
    <w:bookmarkEnd w:id="97"/>
    <w:bookmarkStart w:id="98" w:name="ref-BlaisEtAl98"/>
    <w:p>
      <w:pPr>
        <w:pStyle w:val="Bibliography"/>
      </w:pPr>
      <w:r>
        <w:t xml:space="preserve">Blais, B. S., N. Intrator, H. Shouval, and L. N Cooper. 1998.</w:t>
      </w:r>
      <w:r>
        <w:t xml:space="preserve"> </w:t>
      </w:r>
      <w:r>
        <w:t xml:space="preserve">“Receptive Field Formation in Natural Scene Environments: Comparison of Single Cell Learning Rules.”</w:t>
      </w:r>
      <w:r>
        <w:t xml:space="preserve"> </w:t>
      </w:r>
      <w:r>
        <w:rPr>
          <w:iCs/>
          <w:i/>
        </w:rPr>
        <w:t xml:space="preserve">Neural Computation</w:t>
      </w:r>
      <w:r>
        <w:t xml:space="preserve"> </w:t>
      </w:r>
      <w:r>
        <w:t xml:space="preserve">10 (7): 1797–1813.</w:t>
      </w:r>
    </w:p>
    <w:bookmarkEnd w:id="98"/>
    <w:bookmarkStart w:id="99" w:name="ref-phd:Blais98"/>
    <w:p>
      <w:pPr>
        <w:pStyle w:val="Bibliography"/>
      </w:pPr>
      <w:r>
        <w:t xml:space="preserve">Blais, Brian S. 1998.</w:t>
      </w:r>
      <w:r>
        <w:t xml:space="preserve"> </w:t>
      </w:r>
      <w:r>
        <w:t xml:space="preserve">“The Role of the Environment in Synaptic Plasticity:</w:t>
      </w:r>
      <w:r>
        <w:br/>
      </w:r>
      <w:r>
        <w:t xml:space="preserve">towards an Understanding of Learning and Memory.”</w:t>
      </w:r>
      <w:r>
        <w:t xml:space="preserve"> </w:t>
      </w:r>
      <w:r>
        <w:t xml:space="preserve">PhD thesis, Brown University, Institute for Brain; Neural Systems; Dr. Leon N Cooper, Thesis Supervisor.</w:t>
      </w:r>
    </w:p>
    <w:bookmarkEnd w:id="99"/>
    <w:bookmarkStart w:id="101" w:name="ref-Blais:2008kx"/>
    <w:p>
      <w:pPr>
        <w:pStyle w:val="Bibliography"/>
      </w:pPr>
      <w:r>
        <w:t xml:space="preserve">Blais, Brian S, Mikhail Y Frenkel, Scott R Kuindersma, Rahmat Muhammad, Harel Z Shouval, Leon N Cooper, and Mark F Bear. 2008.</w:t>
      </w:r>
      <w:r>
        <w:t xml:space="preserve"> </w:t>
      </w:r>
      <w:r>
        <w:t xml:space="preserve">“Recovery from Monocular Deprivation Using Binocular Deprivation.”</w:t>
      </w:r>
      <w:r>
        <w:t xml:space="preserve"> </w:t>
      </w:r>
      <w:r>
        <w:rPr>
          <w:iCs/>
          <w:i/>
        </w:rPr>
        <w:t xml:space="preserve">J Neurophysiol</w:t>
      </w:r>
      <w:r>
        <w:t xml:space="preserve"> </w:t>
      </w:r>
      <w:r>
        <w:t xml:space="preserve">100 (4): 2217–24.</w:t>
      </w:r>
      <w:r>
        <w:t xml:space="preserve"> </w:t>
      </w:r>
      <w:hyperlink r:id="rId100">
        <w:r>
          <w:rPr>
            <w:rStyle w:val="Hyperlink"/>
          </w:rPr>
          <w:t xml:space="preserve">https://doi.org/10.1152/jn.90411.2008</w:t>
        </w:r>
      </w:hyperlink>
      <w:r>
        <w:t xml:space="preserve">.</w:t>
      </w:r>
    </w:p>
    <w:bookmarkEnd w:id="101"/>
    <w:bookmarkStart w:id="103" w:name="ref-Gao_2018"/>
    <w:p>
      <w:pPr>
        <w:pStyle w:val="Bibliography"/>
      </w:pPr>
      <w:r>
        <w:t xml:space="preserve">Gao, Tina Y., Cindy X. Guo, Raiju J. Babu, Joanna M. Black, William R. Bobier, Arijit Chakraborty, Shuan Dai, et al. 2018.</w:t>
      </w:r>
      <w:r>
        <w:t xml:space="preserve"> </w:t>
      </w:r>
      <w:r>
        <w:t xml:space="preserve">“Effectiveness of a Binocular Video Game Vs Placebo Video Game for Improving Visual Functions in Older Children, Teenagers, and Adults with Amblyopia.”</w:t>
      </w:r>
      <w:r>
        <w:t xml:space="preserve"> </w:t>
      </w:r>
      <w:r>
        <w:rPr>
          <w:iCs/>
          <w:i/>
        </w:rPr>
        <w:t xml:space="preserve">JAMA Ophthalmology</w:t>
      </w:r>
      <w:r>
        <w:t xml:space="preserve"> </w:t>
      </w:r>
      <w:r>
        <w:t xml:space="preserve">136 (2): 172.</w:t>
      </w:r>
      <w:r>
        <w:t xml:space="preserve"> </w:t>
      </w:r>
      <w:hyperlink r:id="rId102">
        <w:r>
          <w:rPr>
            <w:rStyle w:val="Hyperlink"/>
          </w:rPr>
          <w:t xml:space="preserve">https://doi.org/10.1001/jamaophthalmol.2017.6090</w:t>
        </w:r>
      </w:hyperlink>
      <w:r>
        <w:t xml:space="preserve">.</w:t>
      </w:r>
    </w:p>
    <w:bookmarkEnd w:id="103"/>
    <w:bookmarkStart w:id="104" w:name="ref-glaser2002randomized"/>
    <w:p>
      <w:pPr>
        <w:pStyle w:val="Bibliography"/>
      </w:pPr>
      <w:r>
        <w:t xml:space="preserve">Glaser, Stephen R, Andrea M Matazinski, David M Sclar, Nicholas A Sala, Chrissy M Vroman, Cindy E Tanner, David R Stager, et al. 2002.</w:t>
      </w:r>
      <w:r>
        <w:t xml:space="preserve"> </w:t>
      </w:r>
      <w:r>
        <w:t xml:space="preserve">“A Randomized Trial of Atropine Vs Patching for Treatment of Moderate Amblyopia in Children.”</w:t>
      </w:r>
      <w:r>
        <w:t xml:space="preserve"> </w:t>
      </w:r>
      <w:r>
        <w:rPr>
          <w:iCs/>
          <w:i/>
        </w:rPr>
        <w:t xml:space="preserve">Archives of Ophthalmology</w:t>
      </w:r>
      <w:r>
        <w:t xml:space="preserve"> </w:t>
      </w:r>
      <w:r>
        <w:t xml:space="preserve">120 (3): 268–78.</w:t>
      </w:r>
    </w:p>
    <w:bookmarkEnd w:id="104"/>
    <w:bookmarkStart w:id="106" w:name="ref-Holmes_2016"/>
    <w:p>
      <w:pPr>
        <w:pStyle w:val="Bibliography"/>
      </w:pPr>
      <w:r>
        <w:t xml:space="preserve">Holmes, Jonathan M., Vivian M. Manh, Elizabeth L. Lazar, Roy W. Beck, Eileen E. Birch, Raymond T. Kraker, Eric R. Crouch, et al. 2016a.</w:t>
      </w:r>
      <w:r>
        <w:t xml:space="preserve"> </w:t>
      </w:r>
      <w:r>
        <w:t xml:space="preserve">“Effect of a Binocular iPad Game Vs Part-Time Patching in Children Aged 5 to 12 Years with Amblyopia.”</w:t>
      </w:r>
      <w:r>
        <w:t xml:space="preserve"> </w:t>
      </w:r>
      <w:r>
        <w:rPr>
          <w:iCs/>
          <w:i/>
        </w:rPr>
        <w:t xml:space="preserve">JAMA Ophthalmology</w:t>
      </w:r>
      <w:r>
        <w:t xml:space="preserve"> </w:t>
      </w:r>
      <w:r>
        <w:t xml:space="preserve">134 (12): 1391.</w:t>
      </w:r>
      <w:r>
        <w:t xml:space="preserve"> </w:t>
      </w:r>
      <w:hyperlink r:id="rId105">
        <w:r>
          <w:rPr>
            <w:rStyle w:val="Hyperlink"/>
          </w:rPr>
          <w:t xml:space="preserve">https://doi.org/10.1001/jamaophthalmol.2016.4262</w:t>
        </w:r>
      </w:hyperlink>
      <w:r>
        <w:t xml:space="preserve">.</w:t>
      </w:r>
    </w:p>
    <w:bookmarkEnd w:id="106"/>
    <w:bookmarkStart w:id="107" w:name="ref-holmes2016randomized"/>
    <w:p>
      <w:pPr>
        <w:pStyle w:val="Bibliography"/>
      </w:pPr>
      <w:r>
        <w:t xml:space="preserve">Holmes, Jonathan M, Vivian M Manh, Elizabeth L Lazar, Roy W Beck, Eileen E Birch, Raymond T Kraker, Eric R Crouch, et al. 2016b.</w:t>
      </w:r>
      <w:r>
        <w:t xml:space="preserve"> </w:t>
      </w:r>
      <w:r>
        <w:t xml:space="preserve">“A Randomized Trial of a Binocular iPad Game Versus Part-Time Patching in Children 5 to 12 Years of Age with Amblyopia.”</w:t>
      </w:r>
      <w:r>
        <w:t xml:space="preserve"> </w:t>
      </w:r>
      <w:r>
        <w:rPr>
          <w:iCs/>
          <w:i/>
        </w:rPr>
        <w:t xml:space="preserve">JAMA Ophthalmology</w:t>
      </w:r>
      <w:r>
        <w:t xml:space="preserve"> </w:t>
      </w:r>
      <w:r>
        <w:t xml:space="preserve">134 (12): 1391.</w:t>
      </w:r>
    </w:p>
    <w:bookmarkEnd w:id="107"/>
    <w:bookmarkStart w:id="108" w:name="ref-hubel1995eye"/>
    <w:p>
      <w:pPr>
        <w:pStyle w:val="Bibliography"/>
      </w:pPr>
      <w:r>
        <w:t xml:space="preserve">Hubel, David H. 1995.</w:t>
      </w:r>
      <w:r>
        <w:t xml:space="preserve"> </w:t>
      </w:r>
      <w:r>
        <w:rPr>
          <w:iCs/>
          <w:i/>
        </w:rPr>
        <w:t xml:space="preserve">Eye, Brain, and Vision.</w:t>
      </w:r>
      <w:r>
        <w:t xml:space="preserve"> Scientific American Library/Scientific American Books.</w:t>
      </w:r>
    </w:p>
    <w:bookmarkEnd w:id="108"/>
    <w:bookmarkStart w:id="109" w:name="ref-JeonEtAl1998"/>
    <w:p>
      <w:pPr>
        <w:pStyle w:val="Bibliography"/>
      </w:pPr>
      <w:r>
        <w:t xml:space="preserve">Jeon, C J, E Strettoi, and R H Masland. 1998.</w:t>
      </w:r>
      <w:r>
        <w:t xml:space="preserve"> </w:t>
      </w:r>
      <w:r>
        <w:t xml:space="preserve">“</w:t>
      </w:r>
      <w:r>
        <w:t xml:space="preserve">The major cell populations of the mouse retina</w:t>
      </w:r>
      <w:r>
        <w:t xml:space="preserve">.”</w:t>
      </w:r>
      <w:r>
        <w:t xml:space="preserve"> </w:t>
      </w:r>
      <w:r>
        <w:rPr>
          <w:iCs/>
          <w:i/>
        </w:rPr>
        <w:t xml:space="preserve">J Neurosci</w:t>
      </w:r>
      <w:r>
        <w:t xml:space="preserve"> </w:t>
      </w:r>
      <w:r>
        <w:t xml:space="preserve">18 (21): 8936–46.</w:t>
      </w:r>
    </w:p>
    <w:bookmarkEnd w:id="109"/>
    <w:bookmarkStart w:id="111" w:name="ref-Kelly_2016"/>
    <w:p>
      <w:pPr>
        <w:pStyle w:val="Bibliography"/>
      </w:pPr>
      <w:r>
        <w:t xml:space="preserve">Kelly, Krista R., Reed M. Jost, Lori Dao, Cynthia L. Beauchamp, Joel N. Leffler, and Eileen E. Birch. 2016.</w:t>
      </w:r>
      <w:r>
        <w:t xml:space="preserve"> </w:t>
      </w:r>
      <w:r>
        <w:t xml:space="preserve">“Binocular iPad Game Vs Patching for Treatment of Amblyopia in Children.”</w:t>
      </w:r>
      <w:r>
        <w:t xml:space="preserve"> </w:t>
      </w:r>
      <w:r>
        <w:rPr>
          <w:iCs/>
          <w:i/>
        </w:rPr>
        <w:t xml:space="preserve">JAMA Ophthalmology</w:t>
      </w:r>
      <w:r>
        <w:t xml:space="preserve"> </w:t>
      </w:r>
      <w:r>
        <w:t xml:space="preserve">134 (12): 1402.</w:t>
      </w:r>
      <w:r>
        <w:t xml:space="preserve"> </w:t>
      </w:r>
      <w:hyperlink r:id="rId110">
        <w:r>
          <w:rPr>
            <w:rStyle w:val="Hyperlink"/>
          </w:rPr>
          <w:t xml:space="preserve">https://doi.org/10.1001/jamaophthalmol.2016.4224</w:t>
        </w:r>
      </w:hyperlink>
      <w:r>
        <w:t xml:space="preserve">.</w:t>
      </w:r>
    </w:p>
    <w:bookmarkEnd w:id="111"/>
    <w:bookmarkStart w:id="113" w:name="ref-Li:2015aa"/>
    <w:p>
      <w:pPr>
        <w:pStyle w:val="Bibliography"/>
      </w:pPr>
      <w:r>
        <w:t xml:space="preserve">Li, Simone L, Alexandre Reynaud, Robert F Hess, Yi-Zhong Wang, Reed M Jost, Sarah E Morale, Angie De La Cruz, Lori Dao, David Stager Jr, and Eileen E Birch. 2015.</w:t>
      </w:r>
      <w:r>
        <w:t xml:space="preserve"> </w:t>
      </w:r>
      <w:r>
        <w:t xml:space="preserve">“Dichoptic Movie Viewing Treats Childhood Amblyopia.”</w:t>
      </w:r>
      <w:r>
        <w:t xml:space="preserve"> </w:t>
      </w:r>
      <w:r>
        <w:rPr>
          <w:iCs/>
          <w:i/>
        </w:rPr>
        <w:t xml:space="preserve">J AAPOS</w:t>
      </w:r>
      <w:r>
        <w:t xml:space="preserve"> </w:t>
      </w:r>
      <w:r>
        <w:t xml:space="preserve">19 (5): 401–5.</w:t>
      </w:r>
      <w:r>
        <w:t xml:space="preserve"> </w:t>
      </w:r>
      <w:hyperlink r:id="rId112">
        <w:r>
          <w:rPr>
            <w:rStyle w:val="Hyperlink"/>
          </w:rPr>
          <w:t xml:space="preserve">https://doi.org/10.1016/j.jaapos.2015.08.003</w:t>
        </w:r>
      </w:hyperlink>
      <w:r>
        <w:t xml:space="preserve">.</w:t>
      </w:r>
    </w:p>
    <w:bookmarkEnd w:id="113"/>
    <w:bookmarkStart w:id="114" w:name="ref-SterlingEtAl1988"/>
    <w:p>
      <w:pPr>
        <w:pStyle w:val="Bibliography"/>
      </w:pPr>
      <w:r>
        <w:t xml:space="preserve">Sterling, P, M A Freed, and R G Smith. 1988.</w:t>
      </w:r>
      <w:r>
        <w:t xml:space="preserve"> </w:t>
      </w:r>
      <w:r>
        <w:t xml:space="preserve">“</w:t>
      </w:r>
      <w:r>
        <w:t xml:space="preserve">Architecture of rod and cone circuits to the on-beta ganglion cell</w:t>
      </w:r>
      <w:r>
        <w:t xml:space="preserve">.”</w:t>
      </w:r>
      <w:r>
        <w:t xml:space="preserve"> </w:t>
      </w:r>
      <w:r>
        <w:rPr>
          <w:iCs/>
          <w:i/>
        </w:rPr>
        <w:t xml:space="preserve">J Neurosci</w:t>
      </w:r>
      <w:r>
        <w:t xml:space="preserve"> </w:t>
      </w:r>
      <w:r>
        <w:t xml:space="preserve">8 (2): 623–42.</w:t>
      </w:r>
    </w:p>
    <w:bookmarkEnd w:id="114"/>
    <w:bookmarkStart w:id="115" w:name="ref-wallace2018amblyopia"/>
    <w:p>
      <w:pPr>
        <w:pStyle w:val="Bibliography"/>
      </w:pPr>
      <w:r>
        <w:t xml:space="preserve">Wallace, David K, Michael X Repka, Katherine A Lee, Michele Melia, Stephen P Christiansen, Christie L Morse, and Derek T Sprunger. 2018.</w:t>
      </w:r>
      <w:r>
        <w:t xml:space="preserve"> </w:t>
      </w:r>
      <w:r>
        <w:t xml:space="preserve">“Amblyopia Preferred Practice Pattern</w:t>
      </w:r>
      <w:r>
        <w:t xml:space="preserve">.”</w:t>
      </w:r>
      <w:r>
        <w:t xml:space="preserve"> </w:t>
      </w:r>
      <w:r>
        <w:rPr>
          <w:iCs/>
          <w:i/>
        </w:rPr>
        <w:t xml:space="preserve">Ophthalmology</w:t>
      </w:r>
      <w:r>
        <w:t xml:space="preserve"> </w:t>
      </w:r>
      <w:r>
        <w:t xml:space="preserve">125 (1): P105–42.</w:t>
      </w:r>
    </w:p>
    <w:bookmarkEnd w:id="115"/>
    <w:bookmarkStart w:id="116" w:name="ref-xiao2022randomized"/>
    <w:p>
      <w:pPr>
        <w:pStyle w:val="Bibliography"/>
      </w:pPr>
      <w:r>
        <w:t xml:space="preserve">Xiao, Scott, Endri Angjeli, Hank C Wu, Eric D Gaier, Stephanie Gomez, Dean A Travers, Gil Binenbaum, et al. 2022.</w:t>
      </w:r>
      <w:r>
        <w:t xml:space="preserve"> </w:t>
      </w:r>
      <w:r>
        <w:t xml:space="preserve">“Randomized Controlled Trial of a Dichoptic Digital Therapeutic for Amblyopia.”</w:t>
      </w:r>
      <w:r>
        <w:t xml:space="preserve"> </w:t>
      </w:r>
      <w:r>
        <w:rPr>
          <w:iCs/>
          <w:i/>
        </w:rPr>
        <w:t xml:space="preserve">Ophthalmology</w:t>
      </w:r>
      <w:r>
        <w:t xml:space="preserve"> </w:t>
      </w:r>
      <w:r>
        <w:t xml:space="preserve">129 (1): 77–85.</w:t>
      </w:r>
    </w:p>
    <w:bookmarkEnd w:id="116"/>
    <w:bookmarkStart w:id="117" w:name="ref-xiao2020improved"/>
    <w:p>
      <w:pPr>
        <w:pStyle w:val="Bibliography"/>
      </w:pPr>
      <w:r>
        <w:t xml:space="preserve">Xiao, Scott, Eric D Gaier, Malcolm L Mazow, Ann U Stout, Dean A Travers, Endri Angjeli, Hank C Wu, Gil Binenbaum, and David G Hunter. 2020.</w:t>
      </w:r>
      <w:r>
        <w:t xml:space="preserve"> </w:t>
      </w:r>
      <w:r>
        <w:t xml:space="preserve">“Improved Adherence and Treatment Outcomes with an Engaging, Personalized Digital Therapeutic in Amblyopia.”</w:t>
      </w:r>
      <w:r>
        <w:t xml:space="preserve"> </w:t>
      </w:r>
      <w:r>
        <w:rPr>
          <w:iCs/>
          <w:i/>
        </w:rPr>
        <w:t xml:space="preserve">Scientific Reports</w:t>
      </w:r>
      <w:r>
        <w:t xml:space="preserve"> </w:t>
      </w:r>
      <w:r>
        <w:t xml:space="preserve">10 (1): 1–8.</w:t>
      </w:r>
    </w:p>
    <w:bookmarkEnd w:id="117"/>
    <w:bookmarkStart w:id="118" w:name="ref-de2007current"/>
    <w:p>
      <w:pPr>
        <w:pStyle w:val="Bibliography"/>
      </w:pPr>
      <w:r>
        <w:t xml:space="preserve">Zárate, Blanca Ruiz de, and Jaime Tejedor. 2007.</w:t>
      </w:r>
      <w:r>
        <w:t xml:space="preserve"> </w:t>
      </w:r>
      <w:r>
        <w:t xml:space="preserve">“Current Concepts in the Management of Amblyopia.”</w:t>
      </w:r>
      <w:r>
        <w:t xml:space="preserve"> </w:t>
      </w:r>
      <w:r>
        <w:rPr>
          <w:iCs/>
          <w:i/>
        </w:rPr>
        <w:t xml:space="preserve">Clinical Ophthalmology (Auckland, NZ)</w:t>
      </w:r>
      <w:r>
        <w:t xml:space="preserve"> </w:t>
      </w:r>
      <w:r>
        <w:t xml:space="preserve">1 (4): 403.</w:t>
      </w:r>
    </w:p>
    <w:bookmarkEnd w:id="118"/>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89" Target="media/rId89.png" /><Relationship Type="http://schemas.openxmlformats.org/officeDocument/2006/relationships/hyperlink" Id="rId110" Target="https://doi.org/10.1001/jamaophthalmol.2016.4224" TargetMode="External" /><Relationship Type="http://schemas.openxmlformats.org/officeDocument/2006/relationships/hyperlink" Id="rId105" Target="https://doi.org/10.1001/jamaophthalmol.2016.4262" TargetMode="External" /><Relationship Type="http://schemas.openxmlformats.org/officeDocument/2006/relationships/hyperlink" Id="rId102" Target="https://doi.org/10.1001/jamaophthalmol.2017.6090" TargetMode="External" /><Relationship Type="http://schemas.openxmlformats.org/officeDocument/2006/relationships/hyperlink" Id="rId112" Target="https://doi.org/10.1016/j.jaapos.2015.08.003" TargetMode="External" /><Relationship Type="http://schemas.openxmlformats.org/officeDocument/2006/relationships/hyperlink" Id="rId10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_rels/footnotes.xml.rels><?xml version="1.0" encoding="UTF-8"?><Relationships xmlns="http://schemas.openxmlformats.org/package/2006/relationships"><Relationship Type="http://schemas.openxmlformats.org/officeDocument/2006/relationships/hyperlink" Id="rId110" Target="https://doi.org/10.1001/jamaophthalmol.2016.4224" TargetMode="External" /><Relationship Type="http://schemas.openxmlformats.org/officeDocument/2006/relationships/hyperlink" Id="rId105" Target="https://doi.org/10.1001/jamaophthalmol.2016.4262" TargetMode="External" /><Relationship Type="http://schemas.openxmlformats.org/officeDocument/2006/relationships/hyperlink" Id="rId102" Target="https://doi.org/10.1001/jamaophthalmol.2017.6090" TargetMode="External" /><Relationship Type="http://schemas.openxmlformats.org/officeDocument/2006/relationships/hyperlink" Id="rId112" Target="https://doi.org/10.1016/j.jaapos.2015.08.003" TargetMode="External" /><Relationship Type="http://schemas.openxmlformats.org/officeDocument/2006/relationships/hyperlink" Id="rId100" Target="https://doi.org/10.1152/jn.90411.2008" TargetMode="External" /><Relationship Type="http://schemas.openxmlformats.org/officeDocument/2006/relationships/hyperlink" Id="rId22" Target="https://github.com/bblais/Amblyopia-Simulation/raw/main/docs/Comparing-Treatments-for-Amblyopia-with-a-Synaptic-Plasticity-Model.docx" TargetMode="External" /><Relationship Type="http://schemas.openxmlformats.org/officeDocument/2006/relationships/hyperlink" Id="rId23" Target="https://github.com/bblais/Amblyopia-Simulation/raw/main/docs/Comparing-Treatments-for-Amblyopia-with-a-Synaptic-Plasticity-Model.pdf" TargetMode="External" /><Relationship Type="http://schemas.openxmlformats.org/officeDocument/2006/relationships/hyperlink" Id="rId20" Target="https://quarto.org/docs/book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2022-10-20T13:25:43Z</dcterms:created>
  <dcterms:modified xsi:type="dcterms:W3CDTF">2022-10-20T13:25:43Z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These notes are an exploration of the problem of modeling Amblyopia and its various treatments from an approach using synaptic plasticity models. The process will involve constructing a simplified mechanism for the development of amblyopic deficits and subsequentially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10/20/22</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vt:lpwstr>
  </property>
  <property fmtid="{D5CDD505-2E9C-101B-9397-08002B2CF9AE}" pid="15" name="toc-title">
    <vt:lpwstr>Table of contents</vt:lpwstr>
  </property>
  <property fmtid="{D5CDD505-2E9C-101B-9397-08002B2CF9AE}" pid="16" name="website">
    <vt:lpwstr/>
  </property>
</Properties>
</file>